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95" w:rsidRDefault="004F13CE" w:rsidP="004F13CE">
      <w:pPr>
        <w:ind w:firstLineChars="2250" w:firstLine="6300"/>
        <w:rPr>
          <w:rFonts w:asciiTheme="minorEastAsia" w:hAnsiTheme="minorEastAsia"/>
          <w:sz w:val="28"/>
          <w:szCs w:val="28"/>
        </w:rPr>
      </w:pPr>
      <w:r>
        <w:rPr>
          <w:rFonts w:asciiTheme="minorEastAsia" w:hAnsiTheme="minorEastAsia"/>
          <w:noProof/>
          <w:sz w:val="28"/>
          <w:szCs w:val="28"/>
        </w:rPr>
        <w:drawing>
          <wp:anchor distT="0" distB="0" distL="114300" distR="114300" simplePos="0" relativeHeight="251658240" behindDoc="0" locked="0" layoutInCell="1" allowOverlap="1">
            <wp:simplePos x="0" y="0"/>
            <wp:positionH relativeFrom="column">
              <wp:posOffset>-685800</wp:posOffset>
            </wp:positionH>
            <wp:positionV relativeFrom="paragraph">
              <wp:posOffset>-868680</wp:posOffset>
            </wp:positionV>
            <wp:extent cx="7566660" cy="10499090"/>
            <wp:effectExtent l="0" t="0" r="0" b="0"/>
            <wp:wrapSquare wrapText="bothSides"/>
            <wp:docPr id="3" name="图片 3" descr="C:\Users\ZHX\Documents\Scanned Documents\法德考察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X\Documents\Scanned Documents\法德考察 (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6660" cy="1049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495" w:rsidRDefault="00F34495" w:rsidP="00960A34">
      <w:pPr>
        <w:rPr>
          <w:rFonts w:asciiTheme="minorEastAsia" w:hAnsiTheme="minorEastAsia"/>
          <w:b/>
          <w:szCs w:val="21"/>
        </w:rPr>
      </w:pPr>
      <w:r w:rsidRPr="00F34495">
        <w:rPr>
          <w:rFonts w:asciiTheme="minorEastAsia" w:hAnsiTheme="minorEastAsia" w:hint="eastAsia"/>
          <w:b/>
          <w:szCs w:val="21"/>
        </w:rPr>
        <w:lastRenderedPageBreak/>
        <w:t>附件：</w:t>
      </w:r>
      <w:bookmarkStart w:id="0" w:name="_GoBack"/>
      <w:bookmarkEnd w:id="0"/>
    </w:p>
    <w:p w:rsidR="00AA0382" w:rsidRPr="00AA0382" w:rsidRDefault="00AA0382" w:rsidP="00AA0382">
      <w:pPr>
        <w:pStyle w:val="Listenabsatz1"/>
        <w:spacing w:line="360" w:lineRule="auto"/>
        <w:ind w:left="0"/>
        <w:rPr>
          <w:b/>
          <w:sz w:val="24"/>
          <w:szCs w:val="24"/>
        </w:rPr>
      </w:pPr>
      <w:r w:rsidRPr="00AA0382">
        <w:rPr>
          <w:rFonts w:hint="eastAsia"/>
          <w:b/>
          <w:sz w:val="24"/>
          <w:szCs w:val="24"/>
        </w:rPr>
        <w:t>一、主办单位：</w:t>
      </w:r>
    </w:p>
    <w:p w:rsidR="00AA0382" w:rsidRPr="00AA0382" w:rsidRDefault="00713070" w:rsidP="00AA0382">
      <w:pPr>
        <w:pStyle w:val="Listenabsatz1"/>
        <w:spacing w:line="360" w:lineRule="auto"/>
        <w:ind w:left="0" w:firstLineChars="200" w:firstLine="480"/>
        <w:rPr>
          <w:sz w:val="24"/>
          <w:szCs w:val="24"/>
        </w:rPr>
      </w:pPr>
      <w:r>
        <w:rPr>
          <w:rFonts w:hint="eastAsia"/>
          <w:sz w:val="24"/>
          <w:szCs w:val="24"/>
        </w:rPr>
        <w:t>中国</w:t>
      </w:r>
      <w:r w:rsidR="00AA0382" w:rsidRPr="00AA0382">
        <w:rPr>
          <w:rFonts w:hint="eastAsia"/>
          <w:sz w:val="24"/>
          <w:szCs w:val="24"/>
        </w:rPr>
        <w:t>主办单位：中国天然气行业联合会</w:t>
      </w:r>
    </w:p>
    <w:p w:rsidR="00AA0382" w:rsidRPr="00AA0382" w:rsidRDefault="00AA0382" w:rsidP="00AA0382">
      <w:pPr>
        <w:pStyle w:val="Listenabsatz1"/>
        <w:spacing w:line="360" w:lineRule="auto"/>
        <w:ind w:left="0" w:firstLineChars="200" w:firstLine="480"/>
        <w:rPr>
          <w:rFonts w:ascii="宋体" w:hAnsi="Arial" w:cs="宋体"/>
          <w:color w:val="000000"/>
          <w:sz w:val="24"/>
          <w:szCs w:val="24"/>
        </w:rPr>
      </w:pPr>
      <w:r w:rsidRPr="00AA0382">
        <w:rPr>
          <w:rFonts w:hint="eastAsia"/>
          <w:sz w:val="24"/>
          <w:szCs w:val="24"/>
        </w:rPr>
        <w:t>德国主办单位：中欧合作</w:t>
      </w:r>
      <w:proofErr w:type="gramStart"/>
      <w:r w:rsidRPr="00AA0382">
        <w:rPr>
          <w:rFonts w:hint="eastAsia"/>
          <w:sz w:val="24"/>
          <w:szCs w:val="24"/>
        </w:rPr>
        <w:t>之桥暨文化</w:t>
      </w:r>
      <w:proofErr w:type="gramEnd"/>
      <w:r w:rsidRPr="00AA0382">
        <w:rPr>
          <w:rFonts w:hint="eastAsia"/>
          <w:sz w:val="24"/>
          <w:szCs w:val="24"/>
        </w:rPr>
        <w:t>经济交流协会</w:t>
      </w:r>
    </w:p>
    <w:p w:rsidR="00AA0382" w:rsidRDefault="00AA0382" w:rsidP="00AA0382">
      <w:pPr>
        <w:pStyle w:val="Listenabsatz1"/>
        <w:spacing w:line="360" w:lineRule="auto"/>
        <w:ind w:left="0"/>
        <w:rPr>
          <w:b/>
          <w:sz w:val="28"/>
          <w:szCs w:val="28"/>
        </w:rPr>
      </w:pPr>
      <w:r w:rsidRPr="00AA0382">
        <w:rPr>
          <w:rFonts w:hint="eastAsia"/>
          <w:b/>
          <w:sz w:val="24"/>
          <w:szCs w:val="24"/>
        </w:rPr>
        <w:t>二、培训主题：</w:t>
      </w:r>
      <w:r w:rsidRPr="00713070">
        <w:rPr>
          <w:rFonts w:hint="eastAsia"/>
          <w:sz w:val="24"/>
          <w:szCs w:val="24"/>
        </w:rPr>
        <w:t>天然气企业管理及技术创新</w:t>
      </w:r>
    </w:p>
    <w:p w:rsidR="00AA0382" w:rsidRPr="00AA0382" w:rsidRDefault="00AA0382" w:rsidP="00AA0382">
      <w:pPr>
        <w:pStyle w:val="Listenabsatz1"/>
        <w:spacing w:line="360" w:lineRule="auto"/>
        <w:ind w:left="0"/>
        <w:rPr>
          <w:b/>
          <w:sz w:val="24"/>
          <w:szCs w:val="24"/>
        </w:rPr>
      </w:pPr>
      <w:r w:rsidRPr="00AA0382">
        <w:rPr>
          <w:rFonts w:ascii="宋体" w:hAnsi="Arial" w:cs="宋体" w:hint="eastAsia"/>
          <w:color w:val="000000"/>
          <w:sz w:val="24"/>
          <w:szCs w:val="24"/>
        </w:rPr>
        <w:t>三、</w:t>
      </w:r>
      <w:r w:rsidRPr="00AA0382">
        <w:rPr>
          <w:rFonts w:hint="eastAsia"/>
          <w:b/>
          <w:sz w:val="24"/>
          <w:szCs w:val="24"/>
        </w:rPr>
        <w:t>学习方式：</w:t>
      </w:r>
    </w:p>
    <w:p w:rsidR="00AA0382" w:rsidRPr="00AA0382" w:rsidRDefault="00AA0382" w:rsidP="00AA0382">
      <w:pPr>
        <w:pStyle w:val="Listenabsatz1"/>
        <w:numPr>
          <w:ilvl w:val="1"/>
          <w:numId w:val="3"/>
        </w:numPr>
        <w:spacing w:line="360" w:lineRule="auto"/>
        <w:rPr>
          <w:sz w:val="24"/>
          <w:szCs w:val="24"/>
        </w:rPr>
      </w:pPr>
      <w:r w:rsidRPr="00AA0382">
        <w:rPr>
          <w:rFonts w:hint="eastAsia"/>
          <w:sz w:val="24"/>
          <w:szCs w:val="24"/>
        </w:rPr>
        <w:t>访问权威行业协会，接触国际前沿行业资讯，解析天然气发展路径</w:t>
      </w:r>
    </w:p>
    <w:p w:rsidR="00AA0382" w:rsidRPr="00AA0382" w:rsidRDefault="00AA0382" w:rsidP="00AA0382">
      <w:pPr>
        <w:pStyle w:val="Listenabsatz1"/>
        <w:numPr>
          <w:ilvl w:val="1"/>
          <w:numId w:val="3"/>
        </w:numPr>
        <w:spacing w:line="360" w:lineRule="auto"/>
        <w:rPr>
          <w:sz w:val="24"/>
          <w:szCs w:val="24"/>
        </w:rPr>
      </w:pPr>
      <w:r w:rsidRPr="00AA0382">
        <w:rPr>
          <w:rFonts w:hint="eastAsia"/>
          <w:sz w:val="24"/>
          <w:szCs w:val="24"/>
        </w:rPr>
        <w:t>拜会当地燃气运营公司及技术提供商，学习先进运营经验与技术</w:t>
      </w:r>
    </w:p>
    <w:p w:rsidR="00AA0382" w:rsidRPr="00AA0382" w:rsidRDefault="00AA0382" w:rsidP="00AA0382">
      <w:pPr>
        <w:pStyle w:val="Listenabsatz1"/>
        <w:numPr>
          <w:ilvl w:val="1"/>
          <w:numId w:val="3"/>
        </w:numPr>
        <w:spacing w:line="360" w:lineRule="auto"/>
        <w:rPr>
          <w:sz w:val="24"/>
          <w:szCs w:val="24"/>
        </w:rPr>
      </w:pPr>
      <w:r w:rsidRPr="00AA0382">
        <w:rPr>
          <w:sz w:val="24"/>
          <w:szCs w:val="24"/>
        </w:rPr>
        <w:t>权威机构为您讲解高效管理与安全运营之</w:t>
      </w:r>
      <w:r w:rsidRPr="00AA0382">
        <w:rPr>
          <w:rFonts w:hint="eastAsia"/>
          <w:sz w:val="24"/>
          <w:szCs w:val="24"/>
        </w:rPr>
        <w:t>道</w:t>
      </w:r>
    </w:p>
    <w:p w:rsidR="00AA0382" w:rsidRPr="00AA0382" w:rsidRDefault="00AA0382" w:rsidP="00AA0382">
      <w:pPr>
        <w:pStyle w:val="Listenabsatz1"/>
        <w:numPr>
          <w:ilvl w:val="1"/>
          <w:numId w:val="3"/>
        </w:numPr>
        <w:spacing w:line="360" w:lineRule="auto"/>
        <w:rPr>
          <w:sz w:val="24"/>
          <w:szCs w:val="24"/>
        </w:rPr>
      </w:pPr>
      <w:r w:rsidRPr="00AA0382">
        <w:rPr>
          <w:rFonts w:hint="eastAsia"/>
          <w:sz w:val="24"/>
          <w:szCs w:val="24"/>
        </w:rPr>
        <w:t>考察欧洲知名企业，专家专业陪同讲解</w:t>
      </w:r>
    </w:p>
    <w:p w:rsidR="00AA0382" w:rsidRPr="00AA0382" w:rsidRDefault="00AA0382" w:rsidP="00AA0382">
      <w:pPr>
        <w:pStyle w:val="Listenabsatz1"/>
        <w:numPr>
          <w:ilvl w:val="1"/>
          <w:numId w:val="3"/>
        </w:numPr>
        <w:autoSpaceDE w:val="0"/>
        <w:autoSpaceDN w:val="0"/>
        <w:adjustRightInd w:val="0"/>
        <w:spacing w:after="0" w:line="360" w:lineRule="auto"/>
        <w:rPr>
          <w:sz w:val="24"/>
          <w:szCs w:val="24"/>
        </w:rPr>
      </w:pPr>
      <w:r w:rsidRPr="00AA0382">
        <w:rPr>
          <w:rFonts w:hint="eastAsia"/>
          <w:sz w:val="24"/>
          <w:szCs w:val="24"/>
        </w:rPr>
        <w:t>通过互动式的学习方式，获得对课程主题的深入了解和掌握</w:t>
      </w:r>
      <w:r w:rsidRPr="00AA0382">
        <w:rPr>
          <w:sz w:val="24"/>
          <w:szCs w:val="24"/>
        </w:rPr>
        <w:t xml:space="preserve"> </w:t>
      </w:r>
    </w:p>
    <w:p w:rsidR="00AA0382" w:rsidRDefault="00AA0382" w:rsidP="00AA0382">
      <w:pPr>
        <w:pStyle w:val="Listenabsatz1"/>
        <w:numPr>
          <w:ilvl w:val="1"/>
          <w:numId w:val="3"/>
        </w:numPr>
        <w:spacing w:line="360" w:lineRule="auto"/>
        <w:rPr>
          <w:sz w:val="24"/>
          <w:szCs w:val="24"/>
        </w:rPr>
      </w:pPr>
      <w:r w:rsidRPr="00AA0382">
        <w:rPr>
          <w:rFonts w:hint="eastAsia"/>
          <w:sz w:val="24"/>
          <w:szCs w:val="24"/>
        </w:rPr>
        <w:t>每天课后交流，总结，做到及时解惑，提炼所学精华</w:t>
      </w:r>
    </w:p>
    <w:p w:rsidR="00AA0382" w:rsidRDefault="00AA0382" w:rsidP="00AA0382">
      <w:pPr>
        <w:pStyle w:val="Listenabsatz1"/>
        <w:numPr>
          <w:ilvl w:val="1"/>
          <w:numId w:val="3"/>
        </w:numPr>
        <w:spacing w:line="360" w:lineRule="auto"/>
        <w:rPr>
          <w:sz w:val="24"/>
          <w:szCs w:val="24"/>
        </w:rPr>
      </w:pPr>
      <w:r w:rsidRPr="00AA0382">
        <w:rPr>
          <w:rFonts w:hint="eastAsia"/>
          <w:sz w:val="24"/>
          <w:szCs w:val="24"/>
        </w:rPr>
        <w:t>寻找最合适的合作伙伴，对有兴趣的项目可进行对接</w:t>
      </w:r>
    </w:p>
    <w:p w:rsidR="00AA0382" w:rsidRDefault="00AA0382" w:rsidP="00AA0382">
      <w:pPr>
        <w:pStyle w:val="Listenabsatz1"/>
        <w:numPr>
          <w:ilvl w:val="1"/>
          <w:numId w:val="3"/>
        </w:numPr>
        <w:spacing w:line="360" w:lineRule="auto"/>
        <w:rPr>
          <w:sz w:val="24"/>
          <w:szCs w:val="24"/>
        </w:rPr>
      </w:pPr>
      <w:r w:rsidRPr="00AA0382">
        <w:rPr>
          <w:rFonts w:ascii="宋体" w:hAnsi="Times New Roman" w:cs="宋体" w:hint="eastAsia"/>
          <w:color w:val="000000"/>
          <w:sz w:val="24"/>
          <w:szCs w:val="24"/>
          <w:lang w:val="de-DE"/>
        </w:rPr>
        <w:t>创建沟通和交流的平台，学员之间进行有效的信息交换</w:t>
      </w:r>
      <w:r w:rsidRPr="00AA0382">
        <w:rPr>
          <w:rFonts w:ascii="宋体" w:hAnsi="Times New Roman" w:cs="宋体"/>
          <w:color w:val="000000"/>
          <w:sz w:val="24"/>
          <w:szCs w:val="24"/>
          <w:lang w:val="de-DE"/>
        </w:rPr>
        <w:t xml:space="preserve"> </w:t>
      </w:r>
    </w:p>
    <w:p w:rsidR="00AA0382" w:rsidRPr="00AA0382" w:rsidRDefault="00AA0382" w:rsidP="00AA0382">
      <w:pPr>
        <w:pStyle w:val="Listenabsatz1"/>
        <w:numPr>
          <w:ilvl w:val="1"/>
          <w:numId w:val="3"/>
        </w:numPr>
        <w:spacing w:line="360" w:lineRule="auto"/>
        <w:rPr>
          <w:sz w:val="24"/>
          <w:szCs w:val="24"/>
        </w:rPr>
      </w:pPr>
      <w:r w:rsidRPr="00AA0382">
        <w:rPr>
          <w:rFonts w:ascii="宋体" w:hAnsi="Times New Roman" w:cs="宋体" w:hint="eastAsia"/>
          <w:color w:val="000000"/>
          <w:sz w:val="24"/>
          <w:szCs w:val="24"/>
          <w:lang w:val="de-DE"/>
        </w:rPr>
        <w:t>全程参与</w:t>
      </w:r>
      <w:r w:rsidRPr="00AA0382">
        <w:rPr>
          <w:rFonts w:ascii="宋体" w:cs="宋体" w:hint="eastAsia"/>
          <w:color w:val="000000"/>
          <w:sz w:val="24"/>
          <w:szCs w:val="24"/>
          <w:lang w:val="de-DE"/>
        </w:rPr>
        <w:t>培训的学员将获取培训结业证书一份</w:t>
      </w:r>
    </w:p>
    <w:p w:rsidR="00AA0382" w:rsidRDefault="00AA0382" w:rsidP="00AA0382">
      <w:pPr>
        <w:pStyle w:val="Listenabsatz1"/>
        <w:spacing w:line="360" w:lineRule="auto"/>
        <w:ind w:left="0"/>
        <w:rPr>
          <w:b/>
          <w:sz w:val="28"/>
          <w:szCs w:val="28"/>
        </w:rPr>
      </w:pPr>
      <w:r>
        <w:rPr>
          <w:rFonts w:hint="eastAsia"/>
          <w:b/>
          <w:sz w:val="28"/>
          <w:szCs w:val="28"/>
        </w:rPr>
        <w:t>三、邀请对象：</w:t>
      </w:r>
    </w:p>
    <w:p w:rsidR="00AA0382" w:rsidRDefault="00AA0382" w:rsidP="00AA0382">
      <w:pPr>
        <w:pStyle w:val="Listenabsatz1"/>
        <w:numPr>
          <w:ilvl w:val="1"/>
          <w:numId w:val="3"/>
        </w:numPr>
        <w:spacing w:line="360" w:lineRule="auto"/>
      </w:pPr>
      <w:r>
        <w:rPr>
          <w:rFonts w:hint="eastAsia"/>
        </w:rPr>
        <w:t>地方油气协会</w:t>
      </w:r>
    </w:p>
    <w:p w:rsidR="00AA0382" w:rsidRPr="00B0334B" w:rsidRDefault="00AA0382" w:rsidP="00AA0382">
      <w:pPr>
        <w:pStyle w:val="Listenabsatz1"/>
        <w:numPr>
          <w:ilvl w:val="1"/>
          <w:numId w:val="3"/>
        </w:numPr>
        <w:autoSpaceDE w:val="0"/>
        <w:autoSpaceDN w:val="0"/>
        <w:adjustRightInd w:val="0"/>
        <w:spacing w:after="0" w:line="360" w:lineRule="auto"/>
        <w:rPr>
          <w:b/>
          <w:sz w:val="28"/>
          <w:szCs w:val="28"/>
        </w:rPr>
      </w:pPr>
      <w:r>
        <w:rPr>
          <w:rFonts w:hint="eastAsia"/>
        </w:rPr>
        <w:t>有关企业和</w:t>
      </w:r>
      <w:r>
        <w:rPr>
          <w:rFonts w:ascii="宋体" w:hAnsi="Times New Roman" w:cs="宋体" w:hint="eastAsia"/>
          <w:color w:val="000000"/>
          <w:lang w:val="de-DE"/>
        </w:rPr>
        <w:t>公司的高层领导、运营经理和部门主管</w:t>
      </w:r>
    </w:p>
    <w:p w:rsidR="00AA0382" w:rsidRPr="00957521" w:rsidRDefault="00AA0382" w:rsidP="00AA0382">
      <w:pPr>
        <w:pStyle w:val="Listenabsatz1"/>
        <w:numPr>
          <w:ilvl w:val="1"/>
          <w:numId w:val="3"/>
        </w:numPr>
        <w:autoSpaceDE w:val="0"/>
        <w:autoSpaceDN w:val="0"/>
        <w:adjustRightInd w:val="0"/>
        <w:spacing w:after="0" w:line="360" w:lineRule="auto"/>
        <w:rPr>
          <w:b/>
          <w:sz w:val="28"/>
          <w:szCs w:val="28"/>
        </w:rPr>
      </w:pPr>
      <w:r>
        <w:rPr>
          <w:rFonts w:ascii="宋体" w:hAnsi="Times New Roman" w:cs="宋体" w:hint="eastAsia"/>
          <w:color w:val="000000"/>
          <w:lang w:val="de-DE"/>
        </w:rPr>
        <w:t>油气资产</w:t>
      </w:r>
      <w:r w:rsidRPr="00B0334B">
        <w:rPr>
          <w:rFonts w:ascii="宋体" w:hAnsi="Times New Roman" w:cs="宋体" w:hint="eastAsia"/>
          <w:color w:val="000000"/>
          <w:lang w:val="de-DE"/>
        </w:rPr>
        <w:t>管理</w:t>
      </w:r>
      <w:r>
        <w:rPr>
          <w:rFonts w:ascii="宋体" w:hAnsi="Times New Roman" w:cs="宋体" w:hint="eastAsia"/>
          <w:color w:val="000000"/>
          <w:lang w:val="de-DE"/>
        </w:rPr>
        <w:t>专业人员</w:t>
      </w:r>
      <w:r w:rsidR="00957521">
        <w:rPr>
          <w:rFonts w:ascii="宋体" w:hAnsi="Times New Roman" w:cs="宋体" w:hint="eastAsia"/>
          <w:color w:val="000000"/>
          <w:lang w:val="de-DE"/>
        </w:rPr>
        <w:t>、工程师、项目管理人员等</w:t>
      </w:r>
    </w:p>
    <w:p w:rsidR="00957521" w:rsidRPr="00957521" w:rsidRDefault="00957521" w:rsidP="00957521">
      <w:pPr>
        <w:pStyle w:val="Listenabsatz1"/>
        <w:numPr>
          <w:ilvl w:val="1"/>
          <w:numId w:val="3"/>
        </w:numPr>
        <w:autoSpaceDE w:val="0"/>
        <w:autoSpaceDN w:val="0"/>
        <w:adjustRightInd w:val="0"/>
        <w:spacing w:after="0" w:line="360" w:lineRule="auto"/>
        <w:rPr>
          <w:rFonts w:ascii="宋体" w:hAnsi="Times New Roman" w:cs="宋体"/>
          <w:color w:val="000000"/>
          <w:lang w:val="de-DE"/>
        </w:rPr>
      </w:pPr>
      <w:r w:rsidRPr="00957521">
        <w:rPr>
          <w:rFonts w:ascii="宋体" w:hAnsi="Times New Roman" w:cs="宋体" w:hint="eastAsia"/>
          <w:color w:val="000000"/>
          <w:lang w:val="de-DE"/>
        </w:rPr>
        <w:t>燃气方面的投资人员</w:t>
      </w:r>
    </w:p>
    <w:p w:rsidR="00FD770D" w:rsidRDefault="00AA0382" w:rsidP="00AA0382">
      <w:pPr>
        <w:pStyle w:val="Listenabsatz1"/>
        <w:spacing w:line="360" w:lineRule="auto"/>
        <w:ind w:left="0"/>
        <w:rPr>
          <w:b/>
          <w:sz w:val="28"/>
          <w:szCs w:val="28"/>
        </w:rPr>
      </w:pPr>
      <w:r w:rsidRPr="00957521">
        <w:rPr>
          <w:rFonts w:hint="eastAsia"/>
          <w:b/>
          <w:sz w:val="28"/>
          <w:szCs w:val="28"/>
        </w:rPr>
        <w:t>四、培训</w:t>
      </w:r>
      <w:r w:rsidR="00FD770D">
        <w:rPr>
          <w:rFonts w:hint="eastAsia"/>
          <w:b/>
          <w:sz w:val="28"/>
          <w:szCs w:val="28"/>
        </w:rPr>
        <w:t>时间及</w:t>
      </w:r>
      <w:r w:rsidRPr="00957521">
        <w:rPr>
          <w:rFonts w:hint="eastAsia"/>
          <w:b/>
          <w:sz w:val="28"/>
          <w:szCs w:val="28"/>
        </w:rPr>
        <w:t>地点：</w:t>
      </w:r>
    </w:p>
    <w:p w:rsidR="00AA0382" w:rsidRDefault="00FD770D" w:rsidP="00FD770D">
      <w:pPr>
        <w:pStyle w:val="Listenabsatz1"/>
        <w:spacing w:line="360" w:lineRule="auto"/>
        <w:ind w:left="0" w:firstLineChars="200" w:firstLine="440"/>
      </w:pPr>
      <w:r w:rsidRPr="00FD770D">
        <w:rPr>
          <w:rFonts w:hint="eastAsia"/>
        </w:rPr>
        <w:t>培训地点：</w:t>
      </w:r>
      <w:r w:rsidR="007F4F2E" w:rsidRPr="00957521">
        <w:rPr>
          <w:rFonts w:hint="eastAsia"/>
        </w:rPr>
        <w:t>法国、德国</w:t>
      </w:r>
    </w:p>
    <w:p w:rsidR="00FD770D" w:rsidRDefault="00FD770D" w:rsidP="00FD770D">
      <w:pPr>
        <w:pStyle w:val="Listenabsatz1"/>
        <w:spacing w:line="360" w:lineRule="auto"/>
        <w:ind w:left="0" w:firstLineChars="200" w:firstLine="440"/>
      </w:pPr>
      <w:r>
        <w:rPr>
          <w:rFonts w:hint="eastAsia"/>
        </w:rPr>
        <w:t>培训时间：</w:t>
      </w:r>
      <w:r w:rsidR="00D4198D" w:rsidRPr="00D4198D">
        <w:rPr>
          <w:rFonts w:hint="eastAsia"/>
        </w:rPr>
        <w:t>2015</w:t>
      </w:r>
      <w:r w:rsidR="00D4198D" w:rsidRPr="00D4198D">
        <w:rPr>
          <w:rFonts w:hint="eastAsia"/>
        </w:rPr>
        <w:t>年</w:t>
      </w:r>
      <w:r w:rsidR="00D4198D" w:rsidRPr="00D4198D">
        <w:rPr>
          <w:rFonts w:hint="eastAsia"/>
        </w:rPr>
        <w:t>1</w:t>
      </w:r>
      <w:r w:rsidR="00D4198D">
        <w:rPr>
          <w:rFonts w:hint="eastAsia"/>
        </w:rPr>
        <w:t>1</w:t>
      </w:r>
      <w:r w:rsidR="00D4198D" w:rsidRPr="00D4198D">
        <w:rPr>
          <w:rFonts w:hint="eastAsia"/>
        </w:rPr>
        <w:t>月</w:t>
      </w:r>
      <w:r w:rsidR="00D4198D">
        <w:rPr>
          <w:rFonts w:hint="eastAsia"/>
        </w:rPr>
        <w:t>3</w:t>
      </w:r>
      <w:r w:rsidR="00D4198D" w:rsidRPr="00D4198D">
        <w:rPr>
          <w:rFonts w:hint="eastAsia"/>
        </w:rPr>
        <w:t>日</w:t>
      </w:r>
      <w:r w:rsidR="00D4198D" w:rsidRPr="00D4198D">
        <w:rPr>
          <w:rFonts w:hint="eastAsia"/>
        </w:rPr>
        <w:t>-</w:t>
      </w:r>
      <w:r w:rsidR="00D4198D">
        <w:rPr>
          <w:rFonts w:hint="eastAsia"/>
        </w:rPr>
        <w:t>15</w:t>
      </w:r>
      <w:r w:rsidR="00D4198D" w:rsidRPr="00D4198D">
        <w:rPr>
          <w:rFonts w:hint="eastAsia"/>
        </w:rPr>
        <w:t>日</w:t>
      </w:r>
    </w:p>
    <w:p w:rsidR="00713070" w:rsidRDefault="00713070" w:rsidP="00AA0382">
      <w:pPr>
        <w:pStyle w:val="Listenabsatz1"/>
        <w:spacing w:line="360" w:lineRule="auto"/>
        <w:ind w:left="0"/>
        <w:rPr>
          <w:b/>
          <w:sz w:val="28"/>
          <w:szCs w:val="28"/>
        </w:rPr>
      </w:pPr>
      <w:r>
        <w:rPr>
          <w:rFonts w:hint="eastAsia"/>
          <w:b/>
          <w:sz w:val="28"/>
          <w:szCs w:val="28"/>
        </w:rPr>
        <w:t>五、联系方式：</w:t>
      </w:r>
    </w:p>
    <w:p w:rsidR="00713070" w:rsidRPr="00F64925" w:rsidRDefault="00713070" w:rsidP="00F64925">
      <w:pPr>
        <w:pStyle w:val="Listenabsatz1"/>
        <w:spacing w:line="360" w:lineRule="auto"/>
        <w:ind w:left="0" w:firstLineChars="200" w:firstLine="480"/>
        <w:rPr>
          <w:sz w:val="24"/>
          <w:szCs w:val="24"/>
        </w:rPr>
      </w:pPr>
      <w:r w:rsidRPr="00F64925">
        <w:rPr>
          <w:rFonts w:hint="eastAsia"/>
          <w:sz w:val="24"/>
          <w:szCs w:val="24"/>
        </w:rPr>
        <w:t>组委会秘书处：</w:t>
      </w:r>
    </w:p>
    <w:p w:rsidR="00713070" w:rsidRPr="00F64925" w:rsidRDefault="00713070" w:rsidP="00F64925">
      <w:pPr>
        <w:pStyle w:val="Listenabsatz1"/>
        <w:spacing w:line="360" w:lineRule="auto"/>
        <w:ind w:left="0" w:firstLineChars="200" w:firstLine="480"/>
        <w:rPr>
          <w:sz w:val="24"/>
          <w:szCs w:val="24"/>
        </w:rPr>
      </w:pPr>
      <w:r w:rsidRPr="00F64925">
        <w:rPr>
          <w:rFonts w:hint="eastAsia"/>
          <w:sz w:val="24"/>
          <w:szCs w:val="24"/>
        </w:rPr>
        <w:t>张老师</w:t>
      </w:r>
      <w:r w:rsidRPr="00F64925">
        <w:rPr>
          <w:rFonts w:hint="eastAsia"/>
          <w:sz w:val="24"/>
          <w:szCs w:val="24"/>
        </w:rPr>
        <w:t>13691315250</w:t>
      </w:r>
      <w:proofErr w:type="gramStart"/>
      <w:r w:rsidRPr="00F64925">
        <w:rPr>
          <w:rFonts w:hint="eastAsia"/>
          <w:sz w:val="24"/>
          <w:szCs w:val="24"/>
        </w:rPr>
        <w:t xml:space="preserve">　　　　　　</w:t>
      </w:r>
      <w:proofErr w:type="gramEnd"/>
      <w:r w:rsidRPr="00F64925">
        <w:rPr>
          <w:rFonts w:hint="eastAsia"/>
          <w:sz w:val="24"/>
          <w:szCs w:val="24"/>
        </w:rPr>
        <w:t>电话：</w:t>
      </w:r>
      <w:r w:rsidRPr="00F64925">
        <w:rPr>
          <w:sz w:val="24"/>
          <w:szCs w:val="24"/>
        </w:rPr>
        <w:t>010-</w:t>
      </w:r>
      <w:r w:rsidRPr="00F64925">
        <w:rPr>
          <w:rFonts w:hint="eastAsia"/>
          <w:sz w:val="24"/>
          <w:szCs w:val="24"/>
        </w:rPr>
        <w:t>57734055</w:t>
      </w:r>
      <w:r w:rsidRPr="00F64925">
        <w:rPr>
          <w:rFonts w:hint="eastAsia"/>
          <w:sz w:val="24"/>
          <w:szCs w:val="24"/>
        </w:rPr>
        <w:t xml:space="preserve">　　</w:t>
      </w:r>
      <w:proofErr w:type="gramStart"/>
      <w:r w:rsidRPr="00F64925">
        <w:rPr>
          <w:rFonts w:hint="eastAsia"/>
          <w:sz w:val="24"/>
          <w:szCs w:val="24"/>
        </w:rPr>
        <w:t xml:space="preserve">　</w:t>
      </w:r>
      <w:proofErr w:type="gramEnd"/>
      <w:r w:rsidRPr="00F64925">
        <w:rPr>
          <w:rFonts w:hint="eastAsia"/>
          <w:sz w:val="24"/>
          <w:szCs w:val="24"/>
        </w:rPr>
        <w:t xml:space="preserve">   </w:t>
      </w:r>
      <w:r w:rsidRPr="00F64925">
        <w:rPr>
          <w:rFonts w:hint="eastAsia"/>
          <w:sz w:val="24"/>
          <w:szCs w:val="24"/>
        </w:rPr>
        <w:t xml:space="preserve">　微信</w:t>
      </w:r>
      <w:r w:rsidRPr="00F64925">
        <w:rPr>
          <w:sz w:val="24"/>
          <w:szCs w:val="24"/>
        </w:rPr>
        <w:t>号：</w:t>
      </w:r>
      <w:r w:rsidRPr="00F64925">
        <w:rPr>
          <w:rFonts w:hint="eastAsia"/>
          <w:sz w:val="24"/>
          <w:szCs w:val="24"/>
        </w:rPr>
        <w:t>13691315250</w:t>
      </w:r>
    </w:p>
    <w:p w:rsidR="00957521" w:rsidRPr="00F64925" w:rsidRDefault="00713070" w:rsidP="00F64925">
      <w:pPr>
        <w:pStyle w:val="Listenabsatz1"/>
        <w:spacing w:line="360" w:lineRule="auto"/>
        <w:ind w:left="0" w:firstLineChars="200" w:firstLine="480"/>
        <w:rPr>
          <w:sz w:val="24"/>
          <w:szCs w:val="24"/>
        </w:rPr>
      </w:pPr>
      <w:r w:rsidRPr="00F64925">
        <w:rPr>
          <w:rFonts w:hint="eastAsia"/>
          <w:sz w:val="24"/>
          <w:szCs w:val="24"/>
        </w:rPr>
        <w:t>QQ</w:t>
      </w:r>
      <w:r w:rsidRPr="00F64925">
        <w:rPr>
          <w:rFonts w:hint="eastAsia"/>
          <w:sz w:val="24"/>
          <w:szCs w:val="24"/>
        </w:rPr>
        <w:t>号：</w:t>
      </w:r>
      <w:r w:rsidRPr="00F64925">
        <w:rPr>
          <w:rFonts w:hint="eastAsia"/>
          <w:sz w:val="24"/>
          <w:szCs w:val="24"/>
        </w:rPr>
        <w:t>1813720800</w:t>
      </w:r>
      <w:r w:rsidRPr="00F64925">
        <w:rPr>
          <w:rFonts w:hint="eastAsia"/>
          <w:sz w:val="24"/>
          <w:szCs w:val="24"/>
        </w:rPr>
        <w:t xml:space="preserve">　　指定回执邮箱</w:t>
      </w:r>
      <w:r w:rsidRPr="00F64925">
        <w:rPr>
          <w:sz w:val="24"/>
          <w:szCs w:val="24"/>
        </w:rPr>
        <w:t xml:space="preserve"> </w:t>
      </w:r>
      <w:r w:rsidRPr="00F64925">
        <w:rPr>
          <w:rFonts w:hint="eastAsia"/>
          <w:sz w:val="24"/>
          <w:szCs w:val="24"/>
        </w:rPr>
        <w:t>：</w:t>
      </w:r>
      <w:r w:rsidRPr="00F64925">
        <w:rPr>
          <w:rFonts w:hint="eastAsia"/>
          <w:sz w:val="24"/>
          <w:szCs w:val="24"/>
        </w:rPr>
        <w:t xml:space="preserve">zhx5782@139.com   </w:t>
      </w:r>
      <w:r w:rsidRPr="00F64925">
        <w:rPr>
          <w:rFonts w:hint="eastAsia"/>
          <w:sz w:val="24"/>
          <w:szCs w:val="24"/>
        </w:rPr>
        <w:t>官网：</w:t>
      </w:r>
      <w:r w:rsidRPr="00F64925">
        <w:rPr>
          <w:rFonts w:hint="eastAsia"/>
          <w:sz w:val="24"/>
          <w:szCs w:val="24"/>
        </w:rPr>
        <w:t>www.china-gas.org.cn</w:t>
      </w:r>
    </w:p>
    <w:p w:rsidR="00853610" w:rsidRDefault="00A35C6A" w:rsidP="00960A34">
      <w:pPr>
        <w:ind w:firstLineChars="200" w:firstLine="602"/>
        <w:jc w:val="center"/>
        <w:rPr>
          <w:rFonts w:ascii="仿宋" w:eastAsia="仿宋" w:hAnsi="仿宋" w:cs="宋体"/>
          <w:b/>
          <w:kern w:val="0"/>
          <w:sz w:val="32"/>
          <w:szCs w:val="32"/>
        </w:rPr>
      </w:pPr>
      <w:r>
        <w:rPr>
          <w:rFonts w:ascii="仿宋" w:eastAsia="仿宋" w:hAnsi="仿宋" w:cs="宋体" w:hint="eastAsia"/>
          <w:b/>
          <w:kern w:val="0"/>
          <w:sz w:val="30"/>
          <w:szCs w:val="30"/>
        </w:rPr>
        <w:lastRenderedPageBreak/>
        <w:t>法德</w:t>
      </w:r>
      <w:r w:rsidR="00E64801" w:rsidRPr="00E64801">
        <w:rPr>
          <w:rFonts w:ascii="仿宋" w:eastAsia="仿宋" w:hAnsi="仿宋" w:cs="宋体"/>
          <w:b/>
          <w:kern w:val="0"/>
          <w:sz w:val="30"/>
          <w:szCs w:val="30"/>
        </w:rPr>
        <w:t>燃气</w:t>
      </w:r>
      <w:r w:rsidR="00C628F8">
        <w:rPr>
          <w:rFonts w:ascii="仿宋" w:eastAsia="仿宋" w:hAnsi="仿宋" w:cs="宋体" w:hint="eastAsia"/>
          <w:b/>
          <w:kern w:val="0"/>
          <w:sz w:val="30"/>
          <w:szCs w:val="30"/>
        </w:rPr>
        <w:t>游学</w:t>
      </w:r>
      <w:r w:rsidR="00E64801" w:rsidRPr="00E64801">
        <w:rPr>
          <w:rFonts w:ascii="仿宋" w:eastAsia="仿宋" w:hAnsi="仿宋" w:cs="宋体"/>
          <w:b/>
          <w:kern w:val="0"/>
          <w:sz w:val="30"/>
          <w:szCs w:val="30"/>
        </w:rPr>
        <w:t>考察</w:t>
      </w:r>
      <w:r w:rsidR="00E64801" w:rsidRPr="00E64801">
        <w:rPr>
          <w:rFonts w:ascii="仿宋" w:eastAsia="仿宋" w:hAnsi="仿宋" w:cs="宋体" w:hint="eastAsia"/>
          <w:b/>
          <w:kern w:val="0"/>
          <w:sz w:val="30"/>
          <w:szCs w:val="30"/>
        </w:rPr>
        <w:t>报名</w:t>
      </w:r>
      <w:r w:rsidR="00E64801" w:rsidRPr="008F1232">
        <w:rPr>
          <w:rFonts w:ascii="仿宋" w:eastAsia="仿宋" w:hAnsi="仿宋" w:cs="宋体" w:hint="eastAsia"/>
          <w:b/>
          <w:kern w:val="0"/>
          <w:sz w:val="32"/>
          <w:szCs w:val="32"/>
        </w:rPr>
        <w:t>回执表</w:t>
      </w:r>
    </w:p>
    <w:p w:rsidR="00E64801" w:rsidRPr="00853610" w:rsidRDefault="00E64801" w:rsidP="00960A34">
      <w:pPr>
        <w:jc w:val="left"/>
        <w:rPr>
          <w:rFonts w:ascii="仿宋" w:eastAsia="仿宋" w:hAnsi="仿宋"/>
          <w:b/>
          <w:sz w:val="28"/>
          <w:szCs w:val="28"/>
        </w:rPr>
      </w:pPr>
      <w:r w:rsidRPr="00C4431A">
        <w:rPr>
          <w:rFonts w:ascii="仿宋" w:eastAsia="仿宋" w:hAnsi="仿宋" w:hint="eastAsia"/>
          <w:sz w:val="24"/>
          <w:szCs w:val="24"/>
        </w:rPr>
        <w:t>经研究，我单位选派下列同志参加学习：</w:t>
      </w:r>
      <w:r w:rsidRPr="00C4431A">
        <w:rPr>
          <w:rFonts w:ascii="仿宋" w:eastAsia="仿宋" w:hAnsi="仿宋"/>
          <w:b/>
          <w:sz w:val="24"/>
          <w:szCs w:val="24"/>
        </w:rPr>
        <w:t xml:space="preserve"> </w:t>
      </w:r>
    </w:p>
    <w:tbl>
      <w:tblPr>
        <w:tblW w:w="1044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
        <w:gridCol w:w="1559"/>
        <w:gridCol w:w="1415"/>
        <w:gridCol w:w="1279"/>
        <w:gridCol w:w="567"/>
        <w:gridCol w:w="156"/>
        <w:gridCol w:w="765"/>
        <w:gridCol w:w="1347"/>
        <w:gridCol w:w="138"/>
        <w:gridCol w:w="2725"/>
      </w:tblGrid>
      <w:tr w:rsidR="00E64801" w:rsidRPr="00184071" w:rsidTr="00D31F6B">
        <w:trPr>
          <w:tblCellSpacing w:w="0" w:type="dxa"/>
          <w:jc w:val="center"/>
        </w:trPr>
        <w:tc>
          <w:tcPr>
            <w:tcW w:w="2049" w:type="dxa"/>
            <w:gridSpan w:val="2"/>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jc w:val="left"/>
              <w:rPr>
                <w:rFonts w:ascii="仿宋" w:eastAsia="仿宋" w:hAnsi="仿宋"/>
                <w:sz w:val="24"/>
                <w:szCs w:val="24"/>
              </w:rPr>
            </w:pPr>
            <w:r w:rsidRPr="00184071">
              <w:rPr>
                <w:rFonts w:ascii="仿宋" w:eastAsia="仿宋" w:hAnsi="仿宋" w:hint="eastAsia"/>
                <w:sz w:val="24"/>
                <w:szCs w:val="24"/>
              </w:rPr>
              <w:t>单位</w:t>
            </w:r>
          </w:p>
        </w:tc>
        <w:tc>
          <w:tcPr>
            <w:tcW w:w="8392" w:type="dxa"/>
            <w:gridSpan w:val="8"/>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jc w:val="left"/>
              <w:rPr>
                <w:rFonts w:ascii="仿宋" w:eastAsia="仿宋" w:hAnsi="仿宋"/>
                <w:sz w:val="24"/>
                <w:szCs w:val="24"/>
              </w:rPr>
            </w:pPr>
            <w:r w:rsidRPr="00184071">
              <w:rPr>
                <w:rFonts w:ascii="宋体" w:eastAsia="宋体" w:hAnsi="宋体" w:cs="宋体" w:hint="eastAsia"/>
                <w:sz w:val="24"/>
                <w:szCs w:val="24"/>
              </w:rPr>
              <w:t> </w:t>
            </w:r>
          </w:p>
        </w:tc>
      </w:tr>
      <w:tr w:rsidR="00E64801" w:rsidRPr="00184071" w:rsidTr="00D31F6B">
        <w:trPr>
          <w:tblCellSpacing w:w="0" w:type="dxa"/>
          <w:jc w:val="center"/>
        </w:trPr>
        <w:tc>
          <w:tcPr>
            <w:tcW w:w="2049" w:type="dxa"/>
            <w:gridSpan w:val="2"/>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jc w:val="left"/>
              <w:rPr>
                <w:rFonts w:ascii="仿宋" w:eastAsia="仿宋" w:hAnsi="仿宋"/>
                <w:sz w:val="24"/>
                <w:szCs w:val="24"/>
              </w:rPr>
            </w:pPr>
            <w:r w:rsidRPr="00184071">
              <w:rPr>
                <w:rFonts w:ascii="仿宋" w:eastAsia="仿宋" w:hAnsi="仿宋" w:hint="eastAsia"/>
                <w:sz w:val="24"/>
                <w:szCs w:val="24"/>
              </w:rPr>
              <w:t>通讯地址</w:t>
            </w:r>
          </w:p>
        </w:tc>
        <w:tc>
          <w:tcPr>
            <w:tcW w:w="4182" w:type="dxa"/>
            <w:gridSpan w:val="5"/>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jc w:val="left"/>
              <w:rPr>
                <w:rFonts w:ascii="仿宋" w:eastAsia="仿宋" w:hAnsi="仿宋"/>
                <w:sz w:val="24"/>
                <w:szCs w:val="24"/>
              </w:rPr>
            </w:pPr>
            <w:r w:rsidRPr="00184071">
              <w:rPr>
                <w:rFonts w:ascii="宋体" w:eastAsia="宋体" w:hAnsi="宋体" w:cs="宋体" w:hint="eastAsia"/>
                <w:sz w:val="24"/>
                <w:szCs w:val="24"/>
              </w:rPr>
              <w:t> </w:t>
            </w:r>
          </w:p>
        </w:tc>
        <w:tc>
          <w:tcPr>
            <w:tcW w:w="1347" w:type="dxa"/>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rPr>
                <w:rFonts w:ascii="仿宋" w:eastAsia="仿宋" w:hAnsi="仿宋"/>
                <w:sz w:val="24"/>
                <w:szCs w:val="24"/>
              </w:rPr>
            </w:pPr>
            <w:r w:rsidRPr="00184071">
              <w:rPr>
                <w:rFonts w:ascii="仿宋" w:eastAsia="仿宋" w:hAnsi="仿宋" w:hint="eastAsia"/>
                <w:sz w:val="24"/>
                <w:szCs w:val="24"/>
              </w:rPr>
              <w:t>邮编</w:t>
            </w:r>
          </w:p>
        </w:tc>
        <w:tc>
          <w:tcPr>
            <w:tcW w:w="2863" w:type="dxa"/>
            <w:gridSpan w:val="2"/>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jc w:val="left"/>
              <w:rPr>
                <w:rFonts w:ascii="仿宋" w:eastAsia="仿宋" w:hAnsi="仿宋"/>
                <w:sz w:val="24"/>
                <w:szCs w:val="24"/>
              </w:rPr>
            </w:pPr>
            <w:r w:rsidRPr="00184071">
              <w:rPr>
                <w:rFonts w:ascii="宋体" w:eastAsia="宋体" w:hAnsi="宋体" w:cs="宋体" w:hint="eastAsia"/>
                <w:sz w:val="24"/>
                <w:szCs w:val="24"/>
              </w:rPr>
              <w:t> </w:t>
            </w:r>
          </w:p>
        </w:tc>
      </w:tr>
      <w:tr w:rsidR="00E64801" w:rsidRPr="00184071" w:rsidTr="00D31F6B">
        <w:trPr>
          <w:tblCellSpacing w:w="0" w:type="dxa"/>
          <w:jc w:val="center"/>
        </w:trPr>
        <w:tc>
          <w:tcPr>
            <w:tcW w:w="2049" w:type="dxa"/>
            <w:gridSpan w:val="2"/>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jc w:val="left"/>
              <w:rPr>
                <w:rFonts w:ascii="仿宋" w:eastAsia="仿宋" w:hAnsi="仿宋"/>
                <w:sz w:val="24"/>
                <w:szCs w:val="24"/>
              </w:rPr>
            </w:pPr>
            <w:r w:rsidRPr="00184071">
              <w:rPr>
                <w:rFonts w:ascii="仿宋" w:eastAsia="仿宋" w:hAnsi="仿宋" w:hint="eastAsia"/>
                <w:sz w:val="24"/>
                <w:szCs w:val="24"/>
              </w:rPr>
              <w:t>联 系 人</w:t>
            </w:r>
          </w:p>
        </w:tc>
        <w:tc>
          <w:tcPr>
            <w:tcW w:w="1415" w:type="dxa"/>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jc w:val="left"/>
              <w:rPr>
                <w:rFonts w:ascii="仿宋" w:eastAsia="仿宋" w:hAnsi="仿宋"/>
                <w:sz w:val="24"/>
                <w:szCs w:val="24"/>
              </w:rPr>
            </w:pPr>
            <w:r w:rsidRPr="00184071">
              <w:rPr>
                <w:rFonts w:ascii="宋体" w:eastAsia="宋体" w:hAnsi="宋体" w:cs="宋体" w:hint="eastAsia"/>
                <w:sz w:val="24"/>
                <w:szCs w:val="24"/>
              </w:rPr>
              <w:t> </w:t>
            </w:r>
          </w:p>
        </w:tc>
        <w:tc>
          <w:tcPr>
            <w:tcW w:w="1279" w:type="dxa"/>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jc w:val="left"/>
              <w:rPr>
                <w:rFonts w:ascii="仿宋" w:eastAsia="仿宋" w:hAnsi="仿宋"/>
                <w:sz w:val="24"/>
                <w:szCs w:val="24"/>
              </w:rPr>
            </w:pPr>
            <w:r w:rsidRPr="00184071">
              <w:rPr>
                <w:rFonts w:ascii="仿宋" w:eastAsia="仿宋" w:hAnsi="仿宋" w:hint="eastAsia"/>
                <w:sz w:val="24"/>
                <w:szCs w:val="24"/>
              </w:rPr>
              <w:t>所属部门</w:t>
            </w:r>
          </w:p>
        </w:tc>
        <w:tc>
          <w:tcPr>
            <w:tcW w:w="1488" w:type="dxa"/>
            <w:gridSpan w:val="3"/>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jc w:val="left"/>
              <w:rPr>
                <w:rFonts w:ascii="仿宋" w:eastAsia="仿宋" w:hAnsi="仿宋"/>
                <w:sz w:val="24"/>
                <w:szCs w:val="24"/>
              </w:rPr>
            </w:pPr>
            <w:r w:rsidRPr="00184071">
              <w:rPr>
                <w:rFonts w:ascii="宋体" w:eastAsia="宋体" w:hAnsi="宋体" w:cs="宋体" w:hint="eastAsia"/>
                <w:sz w:val="24"/>
                <w:szCs w:val="24"/>
              </w:rPr>
              <w:t> </w:t>
            </w:r>
          </w:p>
        </w:tc>
        <w:tc>
          <w:tcPr>
            <w:tcW w:w="1347" w:type="dxa"/>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jc w:val="left"/>
              <w:rPr>
                <w:rFonts w:ascii="仿宋" w:eastAsia="仿宋" w:hAnsi="仿宋"/>
                <w:sz w:val="24"/>
                <w:szCs w:val="24"/>
              </w:rPr>
            </w:pPr>
            <w:r w:rsidRPr="00184071">
              <w:rPr>
                <w:rFonts w:ascii="仿宋" w:eastAsia="仿宋" w:hAnsi="仿宋" w:hint="eastAsia"/>
                <w:sz w:val="24"/>
                <w:szCs w:val="24"/>
              </w:rPr>
              <w:t>职务</w:t>
            </w:r>
          </w:p>
        </w:tc>
        <w:tc>
          <w:tcPr>
            <w:tcW w:w="2863" w:type="dxa"/>
            <w:gridSpan w:val="2"/>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jc w:val="left"/>
              <w:rPr>
                <w:rFonts w:ascii="仿宋" w:eastAsia="仿宋" w:hAnsi="仿宋"/>
                <w:sz w:val="24"/>
                <w:szCs w:val="24"/>
              </w:rPr>
            </w:pPr>
            <w:r w:rsidRPr="00184071">
              <w:rPr>
                <w:rFonts w:ascii="宋体" w:eastAsia="宋体" w:hAnsi="宋体" w:cs="宋体" w:hint="eastAsia"/>
                <w:sz w:val="24"/>
                <w:szCs w:val="24"/>
              </w:rPr>
              <w:t> </w:t>
            </w:r>
          </w:p>
        </w:tc>
      </w:tr>
      <w:tr w:rsidR="00E64801" w:rsidRPr="00184071" w:rsidTr="00D31F6B">
        <w:trPr>
          <w:tblCellSpacing w:w="0" w:type="dxa"/>
          <w:jc w:val="center"/>
        </w:trPr>
        <w:tc>
          <w:tcPr>
            <w:tcW w:w="2049" w:type="dxa"/>
            <w:gridSpan w:val="2"/>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jc w:val="left"/>
              <w:rPr>
                <w:rFonts w:ascii="仿宋" w:eastAsia="仿宋" w:hAnsi="仿宋"/>
                <w:sz w:val="24"/>
                <w:szCs w:val="24"/>
              </w:rPr>
            </w:pPr>
            <w:r w:rsidRPr="00184071">
              <w:rPr>
                <w:rFonts w:ascii="仿宋" w:eastAsia="仿宋" w:hAnsi="仿宋" w:hint="eastAsia"/>
                <w:sz w:val="24"/>
                <w:szCs w:val="24"/>
              </w:rPr>
              <w:t>联系电话</w:t>
            </w:r>
          </w:p>
        </w:tc>
        <w:tc>
          <w:tcPr>
            <w:tcW w:w="1415" w:type="dxa"/>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jc w:val="left"/>
              <w:rPr>
                <w:rFonts w:ascii="仿宋" w:eastAsia="仿宋" w:hAnsi="仿宋"/>
                <w:sz w:val="24"/>
                <w:szCs w:val="24"/>
              </w:rPr>
            </w:pPr>
            <w:r w:rsidRPr="00184071">
              <w:rPr>
                <w:rFonts w:ascii="宋体" w:eastAsia="宋体" w:hAnsi="宋体" w:cs="宋体" w:hint="eastAsia"/>
                <w:sz w:val="24"/>
                <w:szCs w:val="24"/>
              </w:rPr>
              <w:t> </w:t>
            </w:r>
          </w:p>
        </w:tc>
        <w:tc>
          <w:tcPr>
            <w:tcW w:w="1279" w:type="dxa"/>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jc w:val="center"/>
              <w:rPr>
                <w:rFonts w:ascii="仿宋" w:eastAsia="仿宋" w:hAnsi="仿宋"/>
                <w:sz w:val="24"/>
                <w:szCs w:val="24"/>
              </w:rPr>
            </w:pPr>
            <w:r w:rsidRPr="00184071">
              <w:rPr>
                <w:rFonts w:ascii="仿宋" w:eastAsia="仿宋" w:hAnsi="仿宋" w:hint="eastAsia"/>
                <w:sz w:val="24"/>
                <w:szCs w:val="24"/>
              </w:rPr>
              <w:t>传真</w:t>
            </w:r>
          </w:p>
        </w:tc>
        <w:tc>
          <w:tcPr>
            <w:tcW w:w="1488" w:type="dxa"/>
            <w:gridSpan w:val="3"/>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jc w:val="left"/>
              <w:rPr>
                <w:rFonts w:ascii="仿宋" w:eastAsia="仿宋" w:hAnsi="仿宋"/>
                <w:sz w:val="24"/>
                <w:szCs w:val="24"/>
              </w:rPr>
            </w:pPr>
            <w:r w:rsidRPr="00184071">
              <w:rPr>
                <w:rFonts w:ascii="宋体" w:eastAsia="宋体" w:hAnsi="宋体" w:cs="宋体" w:hint="eastAsia"/>
                <w:sz w:val="24"/>
                <w:szCs w:val="24"/>
              </w:rPr>
              <w:t> </w:t>
            </w:r>
          </w:p>
        </w:tc>
        <w:tc>
          <w:tcPr>
            <w:tcW w:w="1347" w:type="dxa"/>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jc w:val="left"/>
              <w:rPr>
                <w:rFonts w:ascii="仿宋" w:eastAsia="仿宋" w:hAnsi="仿宋"/>
                <w:sz w:val="24"/>
                <w:szCs w:val="24"/>
              </w:rPr>
            </w:pPr>
            <w:r w:rsidRPr="00184071">
              <w:rPr>
                <w:rFonts w:ascii="仿宋" w:eastAsia="仿宋" w:hAnsi="仿宋" w:hint="eastAsia"/>
                <w:sz w:val="24"/>
                <w:szCs w:val="24"/>
              </w:rPr>
              <w:t>手机</w:t>
            </w:r>
          </w:p>
        </w:tc>
        <w:tc>
          <w:tcPr>
            <w:tcW w:w="2863" w:type="dxa"/>
            <w:gridSpan w:val="2"/>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jc w:val="left"/>
              <w:rPr>
                <w:rFonts w:ascii="仿宋" w:eastAsia="仿宋" w:hAnsi="仿宋"/>
                <w:sz w:val="24"/>
                <w:szCs w:val="24"/>
              </w:rPr>
            </w:pPr>
            <w:r w:rsidRPr="00184071">
              <w:rPr>
                <w:rFonts w:ascii="宋体" w:eastAsia="宋体" w:hAnsi="宋体" w:cs="宋体" w:hint="eastAsia"/>
                <w:sz w:val="24"/>
                <w:szCs w:val="24"/>
              </w:rPr>
              <w:t> </w:t>
            </w:r>
          </w:p>
        </w:tc>
      </w:tr>
      <w:tr w:rsidR="00E64801" w:rsidRPr="00184071" w:rsidTr="00D31F6B">
        <w:trPr>
          <w:tblCellSpacing w:w="0" w:type="dxa"/>
          <w:jc w:val="center"/>
        </w:trPr>
        <w:tc>
          <w:tcPr>
            <w:tcW w:w="2049" w:type="dxa"/>
            <w:gridSpan w:val="2"/>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jc w:val="left"/>
              <w:rPr>
                <w:rFonts w:ascii="仿宋" w:eastAsia="仿宋" w:hAnsi="仿宋"/>
                <w:sz w:val="24"/>
                <w:szCs w:val="24"/>
              </w:rPr>
            </w:pPr>
            <w:r>
              <w:rPr>
                <w:rFonts w:ascii="仿宋" w:eastAsia="仿宋" w:hAnsi="仿宋" w:hint="eastAsia"/>
                <w:sz w:val="24"/>
                <w:szCs w:val="24"/>
              </w:rPr>
              <w:t>邮箱/</w:t>
            </w:r>
            <w:r w:rsidRPr="00184071">
              <w:rPr>
                <w:rFonts w:ascii="仿宋" w:eastAsia="仿宋" w:hAnsi="仿宋" w:hint="eastAsia"/>
                <w:sz w:val="24"/>
                <w:szCs w:val="24"/>
              </w:rPr>
              <w:t>E-mail</w:t>
            </w:r>
          </w:p>
        </w:tc>
        <w:tc>
          <w:tcPr>
            <w:tcW w:w="8392" w:type="dxa"/>
            <w:gridSpan w:val="8"/>
            <w:tcBorders>
              <w:top w:val="outset" w:sz="6" w:space="0" w:color="auto"/>
              <w:left w:val="outset" w:sz="6" w:space="0" w:color="auto"/>
              <w:bottom w:val="outset" w:sz="6" w:space="0" w:color="auto"/>
              <w:right w:val="outset" w:sz="6" w:space="0" w:color="auto"/>
            </w:tcBorders>
            <w:vAlign w:val="center"/>
            <w:hideMark/>
          </w:tcPr>
          <w:p w:rsidR="00E64801" w:rsidRPr="00184071" w:rsidRDefault="00E64801" w:rsidP="00960A34">
            <w:pPr>
              <w:widowControl/>
              <w:spacing w:line="360" w:lineRule="auto"/>
              <w:jc w:val="left"/>
              <w:rPr>
                <w:rFonts w:ascii="仿宋" w:eastAsia="仿宋" w:hAnsi="仿宋"/>
                <w:sz w:val="24"/>
                <w:szCs w:val="24"/>
              </w:rPr>
            </w:pPr>
            <w:r w:rsidRPr="00184071">
              <w:rPr>
                <w:rFonts w:ascii="宋体" w:eastAsia="宋体" w:hAnsi="宋体" w:cs="宋体" w:hint="eastAsia"/>
                <w:sz w:val="24"/>
                <w:szCs w:val="24"/>
              </w:rPr>
              <w:t> </w:t>
            </w:r>
          </w:p>
        </w:tc>
      </w:tr>
      <w:tr w:rsidR="00853610" w:rsidRPr="00184071" w:rsidTr="00565CC2">
        <w:trPr>
          <w:trHeight w:hRule="exact" w:val="567"/>
          <w:tblCellSpacing w:w="0" w:type="dxa"/>
          <w:jc w:val="center"/>
        </w:trPr>
        <w:tc>
          <w:tcPr>
            <w:tcW w:w="490" w:type="dxa"/>
            <w:tcBorders>
              <w:top w:val="outset" w:sz="6" w:space="0" w:color="auto"/>
              <w:left w:val="outset" w:sz="6" w:space="0" w:color="auto"/>
              <w:right w:val="outset" w:sz="6" w:space="0" w:color="auto"/>
            </w:tcBorders>
            <w:vAlign w:val="center"/>
            <w:hideMark/>
          </w:tcPr>
          <w:p w:rsidR="00853610" w:rsidRPr="00184071" w:rsidRDefault="00853610" w:rsidP="00960A34">
            <w:pPr>
              <w:widowControl/>
              <w:spacing w:line="360" w:lineRule="auto"/>
              <w:jc w:val="center"/>
              <w:rPr>
                <w:rFonts w:ascii="仿宋" w:eastAsia="仿宋" w:hAnsi="仿宋"/>
                <w:sz w:val="24"/>
                <w:szCs w:val="24"/>
              </w:rPr>
            </w:pPr>
            <w:r w:rsidRPr="00184071">
              <w:rPr>
                <w:rFonts w:ascii="仿宋" w:eastAsia="仿宋" w:hAnsi="仿宋" w:hint="eastAsia"/>
                <w:sz w:val="24"/>
                <w:szCs w:val="24"/>
              </w:rPr>
              <w:t>参</w:t>
            </w:r>
          </w:p>
          <w:p w:rsidR="00853610" w:rsidRPr="00184071" w:rsidRDefault="00853610" w:rsidP="00960A34">
            <w:pPr>
              <w:widowControl/>
              <w:spacing w:line="360" w:lineRule="auto"/>
              <w:jc w:val="center"/>
              <w:rPr>
                <w:rFonts w:ascii="仿宋" w:eastAsia="仿宋" w:hAnsi="仿宋"/>
                <w:sz w:val="24"/>
                <w:szCs w:val="24"/>
              </w:rPr>
            </w:pPr>
            <w:r w:rsidRPr="00184071">
              <w:rPr>
                <w:rFonts w:ascii="仿宋" w:eastAsia="仿宋" w:hAnsi="仿宋" w:hint="eastAsia"/>
                <w:sz w:val="24"/>
                <w:szCs w:val="24"/>
              </w:rPr>
              <w:t>加</w:t>
            </w:r>
          </w:p>
          <w:p w:rsidR="00853610" w:rsidRPr="00184071" w:rsidRDefault="00853610" w:rsidP="00960A34">
            <w:pPr>
              <w:widowControl/>
              <w:spacing w:line="360" w:lineRule="auto"/>
              <w:jc w:val="center"/>
              <w:rPr>
                <w:rFonts w:ascii="仿宋" w:eastAsia="仿宋" w:hAnsi="仿宋"/>
                <w:sz w:val="24"/>
                <w:szCs w:val="24"/>
              </w:rPr>
            </w:pPr>
            <w:r w:rsidRPr="00184071">
              <w:rPr>
                <w:rFonts w:ascii="仿宋" w:eastAsia="仿宋" w:hAnsi="仿宋" w:hint="eastAsia"/>
                <w:sz w:val="24"/>
                <w:szCs w:val="24"/>
              </w:rPr>
              <w:t>人</w:t>
            </w:r>
          </w:p>
          <w:p w:rsidR="00853610" w:rsidRPr="00184071" w:rsidRDefault="00853610" w:rsidP="00960A34">
            <w:pPr>
              <w:widowControl/>
              <w:spacing w:line="360" w:lineRule="auto"/>
              <w:jc w:val="center"/>
              <w:rPr>
                <w:rFonts w:ascii="仿宋" w:eastAsia="仿宋" w:hAnsi="仿宋"/>
                <w:sz w:val="24"/>
                <w:szCs w:val="24"/>
              </w:rPr>
            </w:pPr>
            <w:r w:rsidRPr="00184071">
              <w:rPr>
                <w:rFonts w:ascii="仿宋" w:eastAsia="仿宋" w:hAnsi="仿宋" w:hint="eastAsia"/>
                <w:sz w:val="24"/>
                <w:szCs w:val="24"/>
              </w:rPr>
              <w:t>员</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3610" w:rsidRPr="00184071" w:rsidRDefault="00853610" w:rsidP="00960A34">
            <w:pPr>
              <w:widowControl/>
              <w:spacing w:line="360" w:lineRule="auto"/>
              <w:jc w:val="center"/>
              <w:rPr>
                <w:rFonts w:ascii="仿宋" w:eastAsia="仿宋" w:hAnsi="仿宋"/>
                <w:sz w:val="24"/>
                <w:szCs w:val="24"/>
              </w:rPr>
            </w:pPr>
            <w:r w:rsidRPr="00184071">
              <w:rPr>
                <w:rFonts w:ascii="仿宋" w:eastAsia="仿宋" w:hAnsi="仿宋" w:hint="eastAsia"/>
                <w:sz w:val="24"/>
                <w:szCs w:val="24"/>
              </w:rPr>
              <w:t>姓名</w:t>
            </w:r>
          </w:p>
        </w:tc>
        <w:tc>
          <w:tcPr>
            <w:tcW w:w="1415" w:type="dxa"/>
            <w:tcBorders>
              <w:top w:val="outset" w:sz="6" w:space="0" w:color="auto"/>
              <w:left w:val="outset" w:sz="6" w:space="0" w:color="auto"/>
              <w:bottom w:val="outset" w:sz="6" w:space="0" w:color="auto"/>
              <w:right w:val="outset" w:sz="6" w:space="0" w:color="auto"/>
            </w:tcBorders>
            <w:vAlign w:val="center"/>
            <w:hideMark/>
          </w:tcPr>
          <w:p w:rsidR="00853610" w:rsidRPr="00184071" w:rsidRDefault="00853610" w:rsidP="00960A34">
            <w:pPr>
              <w:widowControl/>
              <w:spacing w:line="360" w:lineRule="auto"/>
              <w:jc w:val="center"/>
              <w:rPr>
                <w:rFonts w:ascii="仿宋" w:eastAsia="仿宋" w:hAnsi="仿宋"/>
                <w:sz w:val="24"/>
                <w:szCs w:val="24"/>
              </w:rPr>
            </w:pPr>
            <w:r>
              <w:rPr>
                <w:rFonts w:ascii="仿宋" w:eastAsia="仿宋" w:hAnsi="仿宋" w:hint="eastAsia"/>
                <w:sz w:val="24"/>
                <w:szCs w:val="24"/>
              </w:rPr>
              <w:t>部门</w:t>
            </w:r>
          </w:p>
        </w:tc>
        <w:tc>
          <w:tcPr>
            <w:tcW w:w="1846" w:type="dxa"/>
            <w:gridSpan w:val="2"/>
            <w:tcBorders>
              <w:top w:val="outset" w:sz="6" w:space="0" w:color="auto"/>
              <w:left w:val="outset" w:sz="6" w:space="0" w:color="auto"/>
              <w:bottom w:val="outset" w:sz="6" w:space="0" w:color="auto"/>
              <w:right w:val="outset" w:sz="6" w:space="0" w:color="auto"/>
            </w:tcBorders>
            <w:vAlign w:val="center"/>
            <w:hideMark/>
          </w:tcPr>
          <w:p w:rsidR="00853610" w:rsidRPr="00184071" w:rsidRDefault="00853610" w:rsidP="00960A34">
            <w:pPr>
              <w:widowControl/>
              <w:spacing w:line="360" w:lineRule="auto"/>
              <w:rPr>
                <w:rFonts w:ascii="仿宋" w:eastAsia="仿宋" w:hAnsi="仿宋"/>
                <w:sz w:val="24"/>
                <w:szCs w:val="24"/>
              </w:rPr>
            </w:pPr>
            <w:r>
              <w:rPr>
                <w:rFonts w:ascii="仿宋" w:eastAsia="仿宋" w:hAnsi="仿宋" w:hint="eastAsia"/>
                <w:sz w:val="24"/>
                <w:szCs w:val="24"/>
              </w:rPr>
              <w:t>职务</w:t>
            </w:r>
          </w:p>
        </w:tc>
        <w:tc>
          <w:tcPr>
            <w:tcW w:w="2406" w:type="dxa"/>
            <w:gridSpan w:val="4"/>
            <w:tcBorders>
              <w:top w:val="outset" w:sz="6" w:space="0" w:color="auto"/>
              <w:left w:val="outset" w:sz="6" w:space="0" w:color="auto"/>
              <w:bottom w:val="outset" w:sz="6" w:space="0" w:color="auto"/>
              <w:right w:val="outset" w:sz="6" w:space="0" w:color="auto"/>
            </w:tcBorders>
            <w:vAlign w:val="center"/>
            <w:hideMark/>
          </w:tcPr>
          <w:p w:rsidR="00853610" w:rsidRPr="00184071" w:rsidRDefault="00853610" w:rsidP="00960A34">
            <w:pPr>
              <w:widowControl/>
              <w:spacing w:line="360" w:lineRule="auto"/>
              <w:jc w:val="center"/>
              <w:rPr>
                <w:rFonts w:ascii="仿宋" w:eastAsia="仿宋" w:hAnsi="仿宋"/>
                <w:sz w:val="24"/>
                <w:szCs w:val="24"/>
              </w:rPr>
            </w:pPr>
            <w:r w:rsidRPr="00184071">
              <w:rPr>
                <w:rFonts w:ascii="仿宋" w:eastAsia="仿宋" w:hAnsi="仿宋" w:hint="eastAsia"/>
                <w:sz w:val="24"/>
                <w:szCs w:val="24"/>
              </w:rPr>
              <w:t>电话（手机）</w:t>
            </w:r>
          </w:p>
        </w:tc>
        <w:tc>
          <w:tcPr>
            <w:tcW w:w="2725" w:type="dxa"/>
            <w:tcBorders>
              <w:top w:val="outset" w:sz="6" w:space="0" w:color="auto"/>
              <w:left w:val="outset" w:sz="6" w:space="0" w:color="auto"/>
              <w:bottom w:val="outset" w:sz="6" w:space="0" w:color="auto"/>
              <w:right w:val="outset" w:sz="6" w:space="0" w:color="auto"/>
            </w:tcBorders>
            <w:vAlign w:val="center"/>
            <w:hideMark/>
          </w:tcPr>
          <w:p w:rsidR="00853610" w:rsidRPr="00184071" w:rsidRDefault="00853610" w:rsidP="00960A34">
            <w:pPr>
              <w:widowControl/>
              <w:spacing w:line="360" w:lineRule="auto"/>
              <w:jc w:val="center"/>
              <w:rPr>
                <w:rFonts w:ascii="仿宋" w:eastAsia="仿宋" w:hAnsi="仿宋"/>
                <w:sz w:val="24"/>
                <w:szCs w:val="24"/>
              </w:rPr>
            </w:pPr>
            <w:r>
              <w:rPr>
                <w:rFonts w:ascii="仿宋" w:eastAsia="仿宋" w:hAnsi="仿宋" w:hint="eastAsia"/>
                <w:sz w:val="24"/>
                <w:szCs w:val="24"/>
              </w:rPr>
              <w:t>邮箱</w:t>
            </w:r>
          </w:p>
        </w:tc>
      </w:tr>
      <w:tr w:rsidR="00853610" w:rsidRPr="00184071" w:rsidTr="007E6B18">
        <w:trPr>
          <w:tblCellSpacing w:w="0" w:type="dxa"/>
          <w:jc w:val="center"/>
        </w:trPr>
        <w:tc>
          <w:tcPr>
            <w:tcW w:w="490" w:type="dxa"/>
            <w:tcBorders>
              <w:left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1559" w:type="dxa"/>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1415" w:type="dxa"/>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1846" w:type="dxa"/>
            <w:gridSpan w:val="2"/>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2406" w:type="dxa"/>
            <w:gridSpan w:val="4"/>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2725" w:type="dxa"/>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center"/>
              <w:rPr>
                <w:rFonts w:ascii="仿宋" w:eastAsia="仿宋" w:hAnsi="仿宋"/>
                <w:sz w:val="24"/>
                <w:szCs w:val="24"/>
              </w:rPr>
            </w:pPr>
          </w:p>
        </w:tc>
      </w:tr>
      <w:tr w:rsidR="00853610" w:rsidRPr="00184071" w:rsidTr="007E6B18">
        <w:trPr>
          <w:tblCellSpacing w:w="0" w:type="dxa"/>
          <w:jc w:val="center"/>
        </w:trPr>
        <w:tc>
          <w:tcPr>
            <w:tcW w:w="490" w:type="dxa"/>
            <w:tcBorders>
              <w:left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1559" w:type="dxa"/>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1415" w:type="dxa"/>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1846" w:type="dxa"/>
            <w:gridSpan w:val="2"/>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2406" w:type="dxa"/>
            <w:gridSpan w:val="4"/>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2725" w:type="dxa"/>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center"/>
              <w:rPr>
                <w:rFonts w:ascii="仿宋" w:eastAsia="仿宋" w:hAnsi="仿宋"/>
                <w:sz w:val="24"/>
                <w:szCs w:val="24"/>
              </w:rPr>
            </w:pPr>
          </w:p>
        </w:tc>
      </w:tr>
      <w:tr w:rsidR="00853610" w:rsidRPr="00184071" w:rsidTr="007E6B18">
        <w:trPr>
          <w:tblCellSpacing w:w="0" w:type="dxa"/>
          <w:jc w:val="center"/>
        </w:trPr>
        <w:tc>
          <w:tcPr>
            <w:tcW w:w="490" w:type="dxa"/>
            <w:tcBorders>
              <w:left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1559" w:type="dxa"/>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1415" w:type="dxa"/>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1846" w:type="dxa"/>
            <w:gridSpan w:val="2"/>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2406" w:type="dxa"/>
            <w:gridSpan w:val="4"/>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2725" w:type="dxa"/>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center"/>
              <w:rPr>
                <w:rFonts w:ascii="仿宋" w:eastAsia="仿宋" w:hAnsi="仿宋"/>
                <w:sz w:val="24"/>
                <w:szCs w:val="24"/>
              </w:rPr>
            </w:pPr>
          </w:p>
        </w:tc>
      </w:tr>
      <w:tr w:rsidR="00853610" w:rsidRPr="00184071" w:rsidTr="007E6B18">
        <w:trPr>
          <w:tblCellSpacing w:w="0" w:type="dxa"/>
          <w:jc w:val="center"/>
        </w:trPr>
        <w:tc>
          <w:tcPr>
            <w:tcW w:w="490" w:type="dxa"/>
            <w:tcBorders>
              <w:left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1559" w:type="dxa"/>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1415" w:type="dxa"/>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1846" w:type="dxa"/>
            <w:gridSpan w:val="2"/>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2406" w:type="dxa"/>
            <w:gridSpan w:val="4"/>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left"/>
              <w:rPr>
                <w:rFonts w:ascii="仿宋" w:eastAsia="仿宋" w:hAnsi="仿宋"/>
                <w:sz w:val="24"/>
                <w:szCs w:val="24"/>
              </w:rPr>
            </w:pPr>
          </w:p>
        </w:tc>
        <w:tc>
          <w:tcPr>
            <w:tcW w:w="2725" w:type="dxa"/>
            <w:tcBorders>
              <w:top w:val="outset" w:sz="6" w:space="0" w:color="auto"/>
              <w:left w:val="outset" w:sz="6" w:space="0" w:color="auto"/>
              <w:bottom w:val="outset" w:sz="6" w:space="0" w:color="auto"/>
              <w:right w:val="outset" w:sz="6" w:space="0" w:color="auto"/>
            </w:tcBorders>
            <w:vAlign w:val="center"/>
          </w:tcPr>
          <w:p w:rsidR="00853610" w:rsidRPr="00184071" w:rsidRDefault="00853610" w:rsidP="00960A34">
            <w:pPr>
              <w:widowControl/>
              <w:spacing w:line="360" w:lineRule="auto"/>
              <w:jc w:val="center"/>
              <w:rPr>
                <w:rFonts w:ascii="仿宋" w:eastAsia="仿宋" w:hAnsi="仿宋"/>
                <w:sz w:val="24"/>
                <w:szCs w:val="24"/>
              </w:rPr>
            </w:pPr>
          </w:p>
        </w:tc>
      </w:tr>
      <w:tr w:rsidR="00E64801" w:rsidRPr="00184071" w:rsidTr="00367431">
        <w:trPr>
          <w:trHeight w:val="1261"/>
          <w:tblCellSpacing w:w="0" w:type="dxa"/>
          <w:jc w:val="center"/>
        </w:trPr>
        <w:tc>
          <w:tcPr>
            <w:tcW w:w="5466" w:type="dxa"/>
            <w:gridSpan w:val="6"/>
            <w:tcBorders>
              <w:top w:val="outset" w:sz="6" w:space="0" w:color="auto"/>
              <w:left w:val="outset" w:sz="6" w:space="0" w:color="auto"/>
              <w:bottom w:val="outset" w:sz="6" w:space="0" w:color="auto"/>
              <w:right w:val="outset" w:sz="6" w:space="0" w:color="auto"/>
            </w:tcBorders>
          </w:tcPr>
          <w:p w:rsidR="00E64801" w:rsidRPr="00A25C44" w:rsidRDefault="00E64801" w:rsidP="00960A34">
            <w:pPr>
              <w:spacing w:line="360" w:lineRule="auto"/>
              <w:rPr>
                <w:rFonts w:ascii="仿宋" w:eastAsia="仿宋" w:hAnsi="仿宋"/>
                <w:b/>
                <w:sz w:val="24"/>
                <w:szCs w:val="24"/>
              </w:rPr>
            </w:pPr>
            <w:r w:rsidRPr="00A25C44">
              <w:rPr>
                <w:rFonts w:ascii="仿宋" w:eastAsia="仿宋" w:hAnsi="仿宋" w:hint="eastAsia"/>
                <w:b/>
                <w:sz w:val="24"/>
                <w:szCs w:val="24"/>
              </w:rPr>
              <w:t>指定汇款方式：</w:t>
            </w:r>
          </w:p>
          <w:p w:rsidR="00E64801" w:rsidRPr="00A25C44" w:rsidRDefault="00367431" w:rsidP="00960A34">
            <w:pPr>
              <w:spacing w:line="360" w:lineRule="auto"/>
              <w:rPr>
                <w:rFonts w:ascii="仿宋" w:eastAsia="仿宋" w:hAnsi="仿宋"/>
                <w:sz w:val="24"/>
                <w:szCs w:val="24"/>
              </w:rPr>
            </w:pPr>
            <w:r>
              <w:rPr>
                <w:rFonts w:ascii="仿宋" w:eastAsia="仿宋" w:hAnsi="仿宋" w:hint="eastAsia"/>
                <w:sz w:val="24"/>
                <w:szCs w:val="24"/>
              </w:rPr>
              <w:t>账</w:t>
            </w:r>
            <w:r w:rsidR="00E64801" w:rsidRPr="00A25C44">
              <w:rPr>
                <w:rFonts w:ascii="仿宋" w:eastAsia="仿宋" w:hAnsi="仿宋" w:hint="eastAsia"/>
                <w:sz w:val="24"/>
                <w:szCs w:val="24"/>
              </w:rPr>
              <w:t>户名：</w:t>
            </w:r>
            <w:proofErr w:type="gramStart"/>
            <w:r w:rsidR="00E64801" w:rsidRPr="00A25C44">
              <w:rPr>
                <w:rFonts w:ascii="仿宋" w:eastAsia="仿宋" w:hAnsi="仿宋" w:hint="eastAsia"/>
                <w:b/>
                <w:sz w:val="24"/>
                <w:szCs w:val="24"/>
              </w:rPr>
              <w:t>磐晟</w:t>
            </w:r>
            <w:proofErr w:type="gramEnd"/>
            <w:r w:rsidR="00E64801" w:rsidRPr="00A25C44">
              <w:rPr>
                <w:rFonts w:ascii="仿宋" w:eastAsia="仿宋" w:hAnsi="仿宋" w:hint="eastAsia"/>
                <w:b/>
                <w:sz w:val="24"/>
                <w:szCs w:val="24"/>
              </w:rPr>
              <w:t>创新（北京）科技有限公司</w:t>
            </w:r>
          </w:p>
          <w:p w:rsidR="00E64801" w:rsidRPr="00A25C44" w:rsidRDefault="00E64801" w:rsidP="00960A34">
            <w:pPr>
              <w:widowControl/>
              <w:spacing w:line="360" w:lineRule="auto"/>
              <w:ind w:left="960" w:hangingChars="400" w:hanging="960"/>
              <w:jc w:val="left"/>
              <w:rPr>
                <w:rFonts w:ascii="仿宋" w:eastAsia="仿宋" w:hAnsi="仿宋"/>
                <w:sz w:val="24"/>
                <w:szCs w:val="24"/>
              </w:rPr>
            </w:pPr>
            <w:r w:rsidRPr="00A25C44">
              <w:rPr>
                <w:rFonts w:ascii="仿宋" w:eastAsia="仿宋" w:hAnsi="仿宋" w:hint="eastAsia"/>
                <w:sz w:val="24"/>
                <w:szCs w:val="24"/>
              </w:rPr>
              <w:t>开户行：中国建设银行股</w:t>
            </w:r>
            <w:r>
              <w:rPr>
                <w:rFonts w:ascii="仿宋" w:eastAsia="仿宋" w:hAnsi="仿宋" w:hint="eastAsia"/>
                <w:sz w:val="24"/>
                <w:szCs w:val="24"/>
              </w:rPr>
              <w:t>份</w:t>
            </w:r>
            <w:r w:rsidRPr="00A25C44">
              <w:rPr>
                <w:rFonts w:ascii="仿宋" w:eastAsia="仿宋" w:hAnsi="仿宋" w:hint="eastAsia"/>
                <w:sz w:val="24"/>
                <w:szCs w:val="24"/>
              </w:rPr>
              <w:t>有限公司北京财满</w:t>
            </w:r>
            <w:r>
              <w:rPr>
                <w:rFonts w:ascii="仿宋" w:eastAsia="仿宋" w:hAnsi="仿宋" w:hint="eastAsia"/>
                <w:sz w:val="24"/>
                <w:szCs w:val="24"/>
              </w:rPr>
              <w:t>街</w:t>
            </w:r>
            <w:r w:rsidRPr="00A25C44">
              <w:rPr>
                <w:rFonts w:ascii="仿宋" w:eastAsia="仿宋" w:hAnsi="仿宋" w:hint="eastAsia"/>
                <w:sz w:val="24"/>
                <w:szCs w:val="24"/>
              </w:rPr>
              <w:t>支行</w:t>
            </w:r>
          </w:p>
          <w:p w:rsidR="00E64801" w:rsidRPr="00312A8C" w:rsidRDefault="00367431" w:rsidP="00960A34">
            <w:pPr>
              <w:widowControl/>
              <w:spacing w:line="360" w:lineRule="auto"/>
              <w:jc w:val="left"/>
              <w:rPr>
                <w:rFonts w:ascii="仿宋" w:eastAsia="仿宋" w:hAnsi="仿宋"/>
                <w:sz w:val="24"/>
              </w:rPr>
            </w:pPr>
            <w:r>
              <w:rPr>
                <w:rFonts w:ascii="仿宋" w:eastAsia="仿宋" w:hAnsi="仿宋" w:hint="eastAsia"/>
                <w:sz w:val="24"/>
                <w:szCs w:val="24"/>
              </w:rPr>
              <w:t>账</w:t>
            </w:r>
            <w:r w:rsidR="00E64801" w:rsidRPr="00A25C44">
              <w:rPr>
                <w:rFonts w:ascii="仿宋" w:eastAsia="仿宋" w:hAnsi="仿宋" w:hint="eastAsia"/>
                <w:sz w:val="24"/>
                <w:szCs w:val="24"/>
              </w:rPr>
              <w:t>号：</w:t>
            </w:r>
            <w:r w:rsidR="00E64801" w:rsidRPr="00A25C44">
              <w:rPr>
                <w:rFonts w:ascii="仿宋" w:eastAsia="仿宋" w:hAnsi="仿宋"/>
                <w:sz w:val="24"/>
                <w:szCs w:val="24"/>
              </w:rPr>
              <w:t>1100 1119 4000 5250 5411</w:t>
            </w:r>
          </w:p>
        </w:tc>
        <w:tc>
          <w:tcPr>
            <w:tcW w:w="4975" w:type="dxa"/>
            <w:gridSpan w:val="4"/>
            <w:tcBorders>
              <w:top w:val="outset" w:sz="6" w:space="0" w:color="auto"/>
              <w:left w:val="outset" w:sz="6" w:space="0" w:color="auto"/>
              <w:bottom w:val="outset" w:sz="6" w:space="0" w:color="auto"/>
              <w:right w:val="outset" w:sz="6" w:space="0" w:color="auto"/>
            </w:tcBorders>
          </w:tcPr>
          <w:p w:rsidR="00E64801" w:rsidRDefault="00E64801" w:rsidP="00960A34">
            <w:pPr>
              <w:spacing w:line="360" w:lineRule="auto"/>
              <w:rPr>
                <w:rFonts w:ascii="仿宋" w:eastAsia="仿宋" w:hAnsi="仿宋"/>
                <w:b/>
                <w:sz w:val="24"/>
                <w:szCs w:val="24"/>
              </w:rPr>
            </w:pPr>
            <w:r w:rsidRPr="00A25C44">
              <w:rPr>
                <w:rFonts w:ascii="仿宋" w:eastAsia="仿宋" w:hAnsi="仿宋" w:hint="eastAsia"/>
                <w:sz w:val="24"/>
                <w:szCs w:val="24"/>
              </w:rPr>
              <w:t>报名单位（公章）：</w:t>
            </w:r>
          </w:p>
          <w:p w:rsidR="00E64801" w:rsidRPr="00A25C44" w:rsidRDefault="00E64801" w:rsidP="00960A34">
            <w:pPr>
              <w:spacing w:line="360" w:lineRule="auto"/>
              <w:rPr>
                <w:rFonts w:ascii="仿宋" w:eastAsia="仿宋" w:hAnsi="仿宋"/>
                <w:b/>
                <w:sz w:val="24"/>
                <w:szCs w:val="24"/>
              </w:rPr>
            </w:pPr>
          </w:p>
          <w:p w:rsidR="00E64801" w:rsidRPr="00A25C44" w:rsidRDefault="00E64801" w:rsidP="00960A34">
            <w:pPr>
              <w:spacing w:line="360" w:lineRule="auto"/>
              <w:rPr>
                <w:rFonts w:ascii="仿宋" w:eastAsia="仿宋" w:hAnsi="仿宋"/>
                <w:sz w:val="24"/>
                <w:szCs w:val="24"/>
              </w:rPr>
            </w:pPr>
            <w:r w:rsidRPr="00A25C44">
              <w:rPr>
                <w:rFonts w:ascii="仿宋" w:eastAsia="仿宋" w:hAnsi="仿宋" w:hint="eastAsia"/>
                <w:sz w:val="24"/>
                <w:szCs w:val="24"/>
              </w:rPr>
              <w:t>负责人签字：</w:t>
            </w:r>
          </w:p>
          <w:p w:rsidR="00E64801" w:rsidRPr="00312A8C" w:rsidRDefault="00E64801" w:rsidP="00960A34">
            <w:pPr>
              <w:spacing w:line="360" w:lineRule="auto"/>
              <w:rPr>
                <w:rFonts w:ascii="仿宋" w:eastAsia="仿宋" w:hAnsi="仿宋"/>
                <w:sz w:val="28"/>
                <w:szCs w:val="28"/>
              </w:rPr>
            </w:pPr>
            <w:r w:rsidRPr="00A25C44">
              <w:rPr>
                <w:rFonts w:ascii="仿宋" w:eastAsia="仿宋" w:hAnsi="仿宋" w:hint="eastAsia"/>
                <w:sz w:val="24"/>
                <w:szCs w:val="24"/>
              </w:rPr>
              <w:t>日期：</w:t>
            </w:r>
          </w:p>
        </w:tc>
      </w:tr>
      <w:tr w:rsidR="00E64801" w:rsidRPr="00184071" w:rsidTr="00367431">
        <w:trPr>
          <w:trHeight w:val="1378"/>
          <w:tblCellSpacing w:w="0" w:type="dxa"/>
          <w:jc w:val="center"/>
        </w:trPr>
        <w:tc>
          <w:tcPr>
            <w:tcW w:w="10441" w:type="dxa"/>
            <w:gridSpan w:val="10"/>
            <w:tcBorders>
              <w:top w:val="outset" w:sz="6" w:space="0" w:color="auto"/>
              <w:left w:val="outset" w:sz="6" w:space="0" w:color="auto"/>
              <w:bottom w:val="outset" w:sz="6" w:space="0" w:color="auto"/>
              <w:right w:val="outset" w:sz="6" w:space="0" w:color="auto"/>
            </w:tcBorders>
          </w:tcPr>
          <w:p w:rsidR="00E64801" w:rsidRPr="008F1232" w:rsidRDefault="00E64801" w:rsidP="00960A34">
            <w:pPr>
              <w:spacing w:line="360" w:lineRule="auto"/>
              <w:rPr>
                <w:rFonts w:ascii="仿宋" w:eastAsia="仿宋" w:hAnsi="仿宋"/>
                <w:sz w:val="24"/>
              </w:rPr>
            </w:pPr>
            <w:r w:rsidRPr="008F1232">
              <w:rPr>
                <w:rFonts w:ascii="仿宋" w:eastAsia="仿宋" w:hAnsi="仿宋" w:hint="eastAsia"/>
                <w:sz w:val="24"/>
              </w:rPr>
              <w:t>组委会秘书处：</w:t>
            </w:r>
          </w:p>
          <w:p w:rsidR="00E64801" w:rsidRPr="00175732" w:rsidRDefault="00853610" w:rsidP="00960A34">
            <w:pPr>
              <w:spacing w:line="360" w:lineRule="auto"/>
              <w:rPr>
                <w:rFonts w:ascii="仿宋" w:eastAsia="仿宋" w:hAnsi="仿宋"/>
                <w:sz w:val="24"/>
              </w:rPr>
            </w:pPr>
            <w:r>
              <w:rPr>
                <w:rFonts w:ascii="仿宋" w:eastAsia="仿宋" w:hAnsi="仿宋" w:hint="eastAsia"/>
                <w:sz w:val="24"/>
              </w:rPr>
              <w:t>张</w:t>
            </w:r>
            <w:r w:rsidR="004A04F2">
              <w:rPr>
                <w:rFonts w:ascii="仿宋" w:eastAsia="仿宋" w:hAnsi="仿宋" w:hint="eastAsia"/>
                <w:sz w:val="24"/>
              </w:rPr>
              <w:t>老师</w:t>
            </w:r>
            <w:r w:rsidR="00543116">
              <w:rPr>
                <w:rFonts w:ascii="仿宋" w:eastAsia="仿宋" w:hAnsi="仿宋" w:hint="eastAsia"/>
                <w:sz w:val="24"/>
              </w:rPr>
              <w:t>13</w:t>
            </w:r>
            <w:r>
              <w:rPr>
                <w:rFonts w:ascii="仿宋" w:eastAsia="仿宋" w:hAnsi="仿宋" w:hint="eastAsia"/>
                <w:sz w:val="24"/>
              </w:rPr>
              <w:t>691315250</w:t>
            </w:r>
            <w:proofErr w:type="gramStart"/>
            <w:r w:rsidR="00367431">
              <w:rPr>
                <w:rFonts w:ascii="仿宋" w:eastAsia="仿宋" w:hAnsi="仿宋" w:hint="eastAsia"/>
                <w:sz w:val="24"/>
              </w:rPr>
              <w:t xml:space="preserve">　　　　　　</w:t>
            </w:r>
            <w:proofErr w:type="gramEnd"/>
            <w:r w:rsidR="00367431" w:rsidRPr="00175732">
              <w:rPr>
                <w:rFonts w:ascii="仿宋" w:eastAsia="仿宋" w:hAnsi="仿宋" w:hint="eastAsia"/>
                <w:sz w:val="24"/>
              </w:rPr>
              <w:t>电话：</w:t>
            </w:r>
            <w:r w:rsidR="00367431" w:rsidRPr="00175732">
              <w:rPr>
                <w:rFonts w:ascii="仿宋" w:eastAsia="仿宋" w:hAnsi="仿宋"/>
                <w:sz w:val="24"/>
              </w:rPr>
              <w:t>010-</w:t>
            </w:r>
            <w:r w:rsidR="00367431" w:rsidRPr="00175732">
              <w:rPr>
                <w:rFonts w:ascii="仿宋" w:eastAsia="仿宋" w:hAnsi="仿宋" w:hint="eastAsia"/>
                <w:sz w:val="24"/>
              </w:rPr>
              <w:t>5773405</w:t>
            </w:r>
            <w:r w:rsidR="00367431">
              <w:rPr>
                <w:rFonts w:ascii="仿宋" w:eastAsia="仿宋" w:hAnsi="仿宋" w:hint="eastAsia"/>
                <w:sz w:val="24"/>
              </w:rPr>
              <w:t xml:space="preserve">5　　</w:t>
            </w:r>
            <w:proofErr w:type="gramStart"/>
            <w:r w:rsidR="00367431">
              <w:rPr>
                <w:rFonts w:ascii="仿宋" w:eastAsia="仿宋" w:hAnsi="仿宋" w:hint="eastAsia"/>
                <w:sz w:val="24"/>
              </w:rPr>
              <w:t xml:space="preserve">　</w:t>
            </w:r>
            <w:proofErr w:type="gramEnd"/>
            <w:r w:rsidR="00713070">
              <w:rPr>
                <w:rFonts w:ascii="仿宋" w:eastAsia="仿宋" w:hAnsi="仿宋" w:hint="eastAsia"/>
                <w:sz w:val="24"/>
              </w:rPr>
              <w:t xml:space="preserve">   </w:t>
            </w:r>
            <w:r w:rsidR="00367431">
              <w:rPr>
                <w:rFonts w:ascii="仿宋" w:eastAsia="仿宋" w:hAnsi="仿宋" w:hint="eastAsia"/>
                <w:sz w:val="24"/>
              </w:rPr>
              <w:t xml:space="preserve">　微信</w:t>
            </w:r>
            <w:r w:rsidR="00367431">
              <w:rPr>
                <w:rFonts w:ascii="仿宋" w:eastAsia="仿宋" w:hAnsi="仿宋"/>
                <w:sz w:val="24"/>
              </w:rPr>
              <w:t>号：</w:t>
            </w:r>
            <w:r w:rsidR="00367431">
              <w:rPr>
                <w:rFonts w:ascii="仿宋" w:eastAsia="仿宋" w:hAnsi="仿宋" w:hint="eastAsia"/>
                <w:sz w:val="24"/>
              </w:rPr>
              <w:t>13691315250</w:t>
            </w:r>
          </w:p>
          <w:p w:rsidR="00E64801" w:rsidRPr="006A24BD" w:rsidRDefault="00853610" w:rsidP="00960A34">
            <w:pPr>
              <w:spacing w:line="360" w:lineRule="auto"/>
              <w:rPr>
                <w:rFonts w:ascii="仿宋" w:eastAsia="仿宋" w:hAnsi="仿宋"/>
                <w:sz w:val="24"/>
              </w:rPr>
            </w:pPr>
            <w:r>
              <w:rPr>
                <w:rFonts w:ascii="仿宋" w:eastAsia="仿宋" w:hAnsi="仿宋" w:hint="eastAsia"/>
                <w:sz w:val="24"/>
              </w:rPr>
              <w:t>QQ号：1813720800</w:t>
            </w:r>
            <w:r w:rsidR="00367431">
              <w:rPr>
                <w:rFonts w:ascii="仿宋" w:eastAsia="仿宋" w:hAnsi="仿宋" w:hint="eastAsia"/>
                <w:sz w:val="24"/>
              </w:rPr>
              <w:t xml:space="preserve">　　</w:t>
            </w:r>
            <w:r w:rsidR="00E64801" w:rsidRPr="00175732">
              <w:rPr>
                <w:rFonts w:ascii="仿宋" w:eastAsia="仿宋" w:hAnsi="仿宋" w:hint="eastAsia"/>
                <w:sz w:val="24"/>
              </w:rPr>
              <w:t>指定回执邮箱</w:t>
            </w:r>
            <w:r w:rsidR="00E64801" w:rsidRPr="00175732">
              <w:rPr>
                <w:rFonts w:ascii="仿宋" w:eastAsia="仿宋" w:hAnsi="仿宋"/>
                <w:sz w:val="24"/>
              </w:rPr>
              <w:t xml:space="preserve"> </w:t>
            </w:r>
            <w:r w:rsidR="00E64801" w:rsidRPr="00175732">
              <w:rPr>
                <w:rFonts w:ascii="仿宋" w:eastAsia="仿宋" w:hAnsi="仿宋" w:hint="eastAsia"/>
                <w:sz w:val="24"/>
              </w:rPr>
              <w:t>：</w:t>
            </w:r>
            <w:r>
              <w:rPr>
                <w:rFonts w:ascii="仿宋" w:eastAsia="仿宋" w:hAnsi="仿宋" w:hint="eastAsia"/>
                <w:sz w:val="24"/>
              </w:rPr>
              <w:t>zhx5782</w:t>
            </w:r>
            <w:r w:rsidR="00E64801" w:rsidRPr="00175732">
              <w:rPr>
                <w:rFonts w:ascii="仿宋" w:eastAsia="仿宋" w:hAnsi="仿宋" w:hint="eastAsia"/>
                <w:sz w:val="24"/>
              </w:rPr>
              <w:t>@</w:t>
            </w:r>
            <w:r>
              <w:rPr>
                <w:rFonts w:ascii="仿宋" w:eastAsia="仿宋" w:hAnsi="仿宋" w:hint="eastAsia"/>
                <w:sz w:val="24"/>
              </w:rPr>
              <w:t>139</w:t>
            </w:r>
            <w:r w:rsidR="00E64801" w:rsidRPr="00175732">
              <w:rPr>
                <w:rFonts w:ascii="仿宋" w:eastAsia="仿宋" w:hAnsi="仿宋" w:hint="eastAsia"/>
                <w:sz w:val="24"/>
              </w:rPr>
              <w:t xml:space="preserve">.com   </w:t>
            </w:r>
            <w:r>
              <w:rPr>
                <w:rFonts w:ascii="仿宋" w:eastAsia="仿宋" w:hAnsi="仿宋" w:hint="eastAsia"/>
                <w:sz w:val="24"/>
              </w:rPr>
              <w:t xml:space="preserve">　　</w:t>
            </w:r>
            <w:r w:rsidR="00E64801" w:rsidRPr="00175732">
              <w:rPr>
                <w:rFonts w:ascii="仿宋" w:eastAsia="仿宋" w:hAnsi="仿宋" w:hint="eastAsia"/>
                <w:sz w:val="24"/>
              </w:rPr>
              <w:t xml:space="preserve"> 官网：www.china-gas.org.cn</w:t>
            </w:r>
          </w:p>
        </w:tc>
      </w:tr>
    </w:tbl>
    <w:p w:rsidR="00CE08D7" w:rsidRDefault="00CE08D7" w:rsidP="00960A34">
      <w:pPr>
        <w:widowControl/>
        <w:jc w:val="left"/>
        <w:rPr>
          <w:rFonts w:asciiTheme="minorEastAsia" w:hAnsiTheme="minorEastAsia" w:cs="Times New Roman"/>
          <w:b/>
          <w:bCs/>
          <w:color w:val="000000"/>
          <w:kern w:val="0"/>
          <w:szCs w:val="21"/>
        </w:rPr>
      </w:pPr>
    </w:p>
    <w:p w:rsidR="00367431" w:rsidRDefault="00367431" w:rsidP="00960A34">
      <w:pPr>
        <w:widowControl/>
        <w:jc w:val="left"/>
        <w:rPr>
          <w:rFonts w:asciiTheme="minorEastAsia" w:hAnsiTheme="minorEastAsia" w:cs="Times New Roman"/>
          <w:b/>
          <w:bCs/>
          <w:color w:val="000000"/>
          <w:kern w:val="0"/>
          <w:szCs w:val="21"/>
        </w:rPr>
      </w:pPr>
      <w:r w:rsidRPr="00682AE9">
        <w:rPr>
          <w:rFonts w:asciiTheme="minorEastAsia" w:hAnsiTheme="minorEastAsia" w:cs="Times New Roman" w:hint="eastAsia"/>
          <w:b/>
          <w:bCs/>
          <w:color w:val="000000"/>
          <w:kern w:val="0"/>
          <w:szCs w:val="21"/>
        </w:rPr>
        <w:t>报名</w:t>
      </w:r>
      <w:r>
        <w:rPr>
          <w:rFonts w:asciiTheme="minorEastAsia" w:hAnsiTheme="minorEastAsia" w:cs="Times New Roman" w:hint="eastAsia"/>
          <w:b/>
          <w:bCs/>
          <w:color w:val="000000"/>
          <w:kern w:val="0"/>
          <w:szCs w:val="21"/>
        </w:rPr>
        <w:t>注意事项：</w:t>
      </w:r>
    </w:p>
    <w:p w:rsidR="00367431" w:rsidRDefault="00367431" w:rsidP="00960A34">
      <w:pPr>
        <w:widowControl/>
        <w:jc w:val="left"/>
        <w:rPr>
          <w:rFonts w:asciiTheme="minorEastAsia" w:hAnsiTheme="minorEastAsia" w:cs="Times New Roman"/>
          <w:bCs/>
          <w:color w:val="000000"/>
          <w:szCs w:val="21"/>
        </w:rPr>
      </w:pPr>
      <w:r w:rsidRPr="00E13429">
        <w:rPr>
          <w:rFonts w:asciiTheme="minorEastAsia" w:hAnsiTheme="minorEastAsia" w:cs="Times New Roman" w:hint="eastAsia"/>
          <w:bCs/>
          <w:color w:val="000000"/>
          <w:szCs w:val="21"/>
        </w:rPr>
        <w:t>*</w:t>
      </w:r>
      <w:r>
        <w:rPr>
          <w:rFonts w:asciiTheme="minorEastAsia" w:hAnsiTheme="minorEastAsia" w:cs="Times New Roman" w:hint="eastAsia"/>
          <w:bCs/>
          <w:color w:val="000000"/>
          <w:szCs w:val="21"/>
        </w:rPr>
        <w:t>此表复制有效</w:t>
      </w:r>
    </w:p>
    <w:p w:rsidR="00946891" w:rsidRPr="005B09A1" w:rsidRDefault="00367431" w:rsidP="00960A34">
      <w:pPr>
        <w:widowControl/>
        <w:shd w:val="clear" w:color="auto" w:fill="FFFFFF"/>
        <w:jc w:val="left"/>
        <w:rPr>
          <w:rFonts w:asciiTheme="minorEastAsia" w:hAnsiTheme="minorEastAsia" w:cs="宋体"/>
          <w:bCs/>
          <w:kern w:val="0"/>
          <w:szCs w:val="21"/>
        </w:rPr>
      </w:pPr>
      <w:r w:rsidRPr="00E13429">
        <w:rPr>
          <w:rFonts w:asciiTheme="minorEastAsia" w:hAnsiTheme="minorEastAsia" w:cs="Times New Roman" w:hint="eastAsia"/>
          <w:bCs/>
          <w:color w:val="000000"/>
          <w:szCs w:val="21"/>
        </w:rPr>
        <w:t>*</w:t>
      </w:r>
      <w:r>
        <w:rPr>
          <w:rFonts w:asciiTheme="minorEastAsia" w:hAnsiTheme="minorEastAsia" w:cs="Times New Roman" w:hint="eastAsia"/>
          <w:bCs/>
          <w:color w:val="000000"/>
          <w:kern w:val="0"/>
          <w:szCs w:val="21"/>
        </w:rPr>
        <w:t>本次学习考察活动欢迎燃气行业从业者以及有志于投资燃气行业的企业和个人参加。</w:t>
      </w:r>
      <w:r w:rsidR="00946891" w:rsidRPr="005B09A1">
        <w:rPr>
          <w:rFonts w:asciiTheme="minorEastAsia" w:hAnsiTheme="minorEastAsia" w:cs="宋体" w:hint="eastAsia"/>
          <w:bCs/>
          <w:kern w:val="0"/>
          <w:szCs w:val="21"/>
        </w:rPr>
        <w:t>考察团</w:t>
      </w:r>
      <w:r w:rsidR="00946891">
        <w:rPr>
          <w:rFonts w:asciiTheme="minorEastAsia" w:hAnsiTheme="minorEastAsia" w:cs="宋体" w:hint="eastAsia"/>
          <w:bCs/>
          <w:kern w:val="0"/>
          <w:szCs w:val="21"/>
        </w:rPr>
        <w:t>参加人数</w:t>
      </w:r>
      <w:r w:rsidR="00946891" w:rsidRPr="005B09A1">
        <w:rPr>
          <w:rFonts w:asciiTheme="minorEastAsia" w:hAnsiTheme="minorEastAsia" w:cs="宋体" w:hint="eastAsia"/>
          <w:bCs/>
          <w:kern w:val="0"/>
          <w:szCs w:val="21"/>
        </w:rPr>
        <w:t>若低于最低人数要求</w:t>
      </w:r>
      <w:r w:rsidR="00946891">
        <w:rPr>
          <w:rFonts w:asciiTheme="minorEastAsia" w:hAnsiTheme="minorEastAsia" w:cs="宋体" w:hint="eastAsia"/>
          <w:bCs/>
          <w:kern w:val="0"/>
          <w:szCs w:val="21"/>
        </w:rPr>
        <w:t>时行程将推迟或取消。</w:t>
      </w:r>
    </w:p>
    <w:p w:rsidR="00367431" w:rsidRPr="00682AE9" w:rsidRDefault="00367431" w:rsidP="00960A34">
      <w:pPr>
        <w:widowControl/>
        <w:jc w:val="left"/>
        <w:rPr>
          <w:rFonts w:asciiTheme="minorEastAsia" w:hAnsiTheme="minorEastAsia" w:cs="Times New Roman"/>
          <w:b/>
          <w:bCs/>
          <w:color w:val="000000"/>
          <w:kern w:val="0"/>
          <w:szCs w:val="21"/>
        </w:rPr>
      </w:pPr>
      <w:r w:rsidRPr="00E13429">
        <w:rPr>
          <w:rFonts w:asciiTheme="minorEastAsia" w:hAnsiTheme="minorEastAsia" w:cs="Times New Roman" w:hint="eastAsia"/>
          <w:bCs/>
          <w:color w:val="000000"/>
          <w:szCs w:val="21"/>
        </w:rPr>
        <w:t>*会议组织者保留因不可控因素而改变行程和议程的权利</w:t>
      </w:r>
      <w:r w:rsidR="00946891">
        <w:rPr>
          <w:rFonts w:asciiTheme="minorEastAsia" w:hAnsiTheme="minorEastAsia" w:cs="Times New Roman" w:hint="eastAsia"/>
          <w:bCs/>
          <w:color w:val="000000"/>
          <w:szCs w:val="21"/>
        </w:rPr>
        <w:t>。</w:t>
      </w:r>
    </w:p>
    <w:p w:rsidR="0006150F" w:rsidRDefault="00367431" w:rsidP="00960A34">
      <w:pPr>
        <w:widowControl/>
        <w:jc w:val="left"/>
        <w:rPr>
          <w:rFonts w:asciiTheme="minorEastAsia" w:hAnsiTheme="minorEastAsia" w:cs="Times New Roman"/>
          <w:bCs/>
          <w:color w:val="000000"/>
          <w:kern w:val="0"/>
          <w:szCs w:val="21"/>
        </w:rPr>
      </w:pPr>
      <w:r w:rsidRPr="00E13429">
        <w:rPr>
          <w:rFonts w:asciiTheme="minorEastAsia" w:hAnsiTheme="minorEastAsia" w:cs="Times New Roman" w:hint="eastAsia"/>
          <w:bCs/>
          <w:color w:val="000000"/>
          <w:szCs w:val="21"/>
        </w:rPr>
        <w:t>*</w:t>
      </w:r>
      <w:r w:rsidRPr="00853610">
        <w:rPr>
          <w:rFonts w:asciiTheme="minorEastAsia" w:hAnsiTheme="minorEastAsia" w:cs="Times New Roman" w:hint="eastAsia"/>
          <w:bCs/>
          <w:color w:val="000000"/>
          <w:kern w:val="0"/>
          <w:szCs w:val="21"/>
        </w:rPr>
        <w:t>报名费用：</w:t>
      </w:r>
      <w:r w:rsidR="00CE08D7">
        <w:rPr>
          <w:rFonts w:asciiTheme="minorEastAsia" w:hAnsiTheme="minorEastAsia" w:cs="Times New Roman" w:hint="eastAsia"/>
          <w:bCs/>
          <w:color w:val="000000"/>
          <w:kern w:val="0"/>
          <w:szCs w:val="21"/>
        </w:rPr>
        <w:t>6.9</w:t>
      </w:r>
      <w:r>
        <w:rPr>
          <w:rFonts w:asciiTheme="minorEastAsia" w:hAnsiTheme="minorEastAsia" w:cs="Times New Roman" w:hint="eastAsia"/>
          <w:bCs/>
          <w:color w:val="000000"/>
          <w:kern w:val="0"/>
          <w:szCs w:val="21"/>
        </w:rPr>
        <w:t>万元</w:t>
      </w:r>
      <w:r w:rsidR="00CE08D7">
        <w:rPr>
          <w:rFonts w:asciiTheme="minorEastAsia" w:hAnsiTheme="minorEastAsia" w:cs="Times New Roman" w:hint="eastAsia"/>
          <w:bCs/>
          <w:color w:val="000000"/>
          <w:kern w:val="0"/>
          <w:szCs w:val="21"/>
        </w:rPr>
        <w:t>人民币</w:t>
      </w:r>
      <w:r>
        <w:rPr>
          <w:rFonts w:asciiTheme="minorEastAsia" w:hAnsiTheme="minorEastAsia" w:cs="Times New Roman" w:hint="eastAsia"/>
          <w:bCs/>
          <w:color w:val="000000"/>
          <w:kern w:val="0"/>
          <w:szCs w:val="21"/>
        </w:rPr>
        <w:t>（</w:t>
      </w:r>
      <w:r w:rsidR="00293C9E">
        <w:rPr>
          <w:rFonts w:asciiTheme="minorEastAsia" w:hAnsiTheme="minorEastAsia" w:cs="Times New Roman" w:hint="eastAsia"/>
          <w:bCs/>
          <w:color w:val="000000"/>
          <w:kern w:val="0"/>
          <w:szCs w:val="21"/>
        </w:rPr>
        <w:t>9</w:t>
      </w:r>
      <w:r>
        <w:rPr>
          <w:rFonts w:asciiTheme="minorEastAsia" w:hAnsiTheme="minorEastAsia" w:cs="Times New Roman" w:hint="eastAsia"/>
          <w:bCs/>
          <w:color w:val="000000"/>
          <w:kern w:val="0"/>
          <w:szCs w:val="21"/>
        </w:rPr>
        <w:t>月</w:t>
      </w:r>
      <w:r w:rsidR="00484A32">
        <w:rPr>
          <w:rFonts w:asciiTheme="minorEastAsia" w:hAnsiTheme="minorEastAsia" w:cs="Times New Roman" w:hint="eastAsia"/>
          <w:bCs/>
          <w:color w:val="000000"/>
          <w:kern w:val="0"/>
          <w:szCs w:val="21"/>
        </w:rPr>
        <w:t>15</w:t>
      </w:r>
      <w:r w:rsidR="00FA0CBE">
        <w:rPr>
          <w:rFonts w:asciiTheme="minorEastAsia" w:hAnsiTheme="minorEastAsia" w:cs="Times New Roman" w:hint="eastAsia"/>
          <w:bCs/>
          <w:color w:val="000000"/>
          <w:kern w:val="0"/>
          <w:szCs w:val="21"/>
        </w:rPr>
        <w:t>日前</w:t>
      </w:r>
      <w:r w:rsidR="00484A32">
        <w:rPr>
          <w:rFonts w:asciiTheme="minorEastAsia" w:hAnsiTheme="minorEastAsia" w:cs="Times New Roman" w:hint="eastAsia"/>
          <w:bCs/>
          <w:color w:val="000000"/>
          <w:kern w:val="0"/>
          <w:szCs w:val="21"/>
        </w:rPr>
        <w:t>95</w:t>
      </w:r>
      <w:r>
        <w:rPr>
          <w:rFonts w:asciiTheme="minorEastAsia" w:hAnsiTheme="minorEastAsia" w:cs="Times New Roman" w:hint="eastAsia"/>
          <w:bCs/>
          <w:color w:val="000000"/>
          <w:kern w:val="0"/>
          <w:szCs w:val="21"/>
        </w:rPr>
        <w:t>折优惠</w:t>
      </w:r>
      <w:r w:rsidR="00484A32">
        <w:rPr>
          <w:rFonts w:asciiTheme="minorEastAsia" w:hAnsiTheme="minorEastAsia" w:cs="Times New Roman" w:hint="eastAsia"/>
          <w:bCs/>
          <w:color w:val="000000"/>
          <w:kern w:val="0"/>
          <w:szCs w:val="21"/>
        </w:rPr>
        <w:t>，</w:t>
      </w:r>
      <w:r w:rsidR="00293C9E">
        <w:rPr>
          <w:rFonts w:asciiTheme="minorEastAsia" w:hAnsiTheme="minorEastAsia" w:cs="Times New Roman" w:hint="eastAsia"/>
          <w:bCs/>
          <w:color w:val="000000"/>
          <w:kern w:val="0"/>
          <w:szCs w:val="21"/>
        </w:rPr>
        <w:t>9</w:t>
      </w:r>
      <w:r w:rsidR="00484A32">
        <w:rPr>
          <w:rFonts w:asciiTheme="minorEastAsia" w:hAnsiTheme="minorEastAsia" w:cs="Times New Roman" w:hint="eastAsia"/>
          <w:bCs/>
          <w:color w:val="000000"/>
          <w:kern w:val="0"/>
          <w:szCs w:val="21"/>
        </w:rPr>
        <w:t>月31日截止报名</w:t>
      </w:r>
      <w:r>
        <w:rPr>
          <w:rFonts w:asciiTheme="minorEastAsia" w:hAnsiTheme="minorEastAsia" w:cs="Times New Roman" w:hint="eastAsia"/>
          <w:bCs/>
          <w:color w:val="000000"/>
          <w:kern w:val="0"/>
          <w:szCs w:val="21"/>
        </w:rPr>
        <w:t>）</w:t>
      </w:r>
      <w:r w:rsidR="0006150F">
        <w:rPr>
          <w:rFonts w:asciiTheme="minorEastAsia" w:hAnsiTheme="minorEastAsia" w:cs="Times New Roman" w:hint="eastAsia"/>
          <w:bCs/>
          <w:color w:val="000000"/>
          <w:kern w:val="0"/>
          <w:szCs w:val="21"/>
        </w:rPr>
        <w:t>。</w:t>
      </w:r>
    </w:p>
    <w:p w:rsidR="00AB391C" w:rsidRDefault="00367431" w:rsidP="00960A34">
      <w:pPr>
        <w:widowControl/>
        <w:jc w:val="left"/>
        <w:rPr>
          <w:rFonts w:asciiTheme="minorEastAsia" w:hAnsiTheme="minorEastAsia" w:cs="宋体"/>
          <w:kern w:val="0"/>
          <w:szCs w:val="21"/>
        </w:rPr>
      </w:pPr>
      <w:r w:rsidRPr="00E13429">
        <w:rPr>
          <w:rFonts w:asciiTheme="minorEastAsia" w:hAnsiTheme="minorEastAsia" w:cs="Times New Roman" w:hint="eastAsia"/>
          <w:bCs/>
          <w:color w:val="000000"/>
          <w:szCs w:val="21"/>
        </w:rPr>
        <w:t>*</w:t>
      </w:r>
      <w:r w:rsidR="0006150F">
        <w:rPr>
          <w:rFonts w:asciiTheme="minorEastAsia" w:hAnsiTheme="minorEastAsia" w:cs="宋体" w:hint="eastAsia"/>
          <w:bCs/>
          <w:kern w:val="0"/>
          <w:szCs w:val="21"/>
        </w:rPr>
        <w:t>费用包含</w:t>
      </w:r>
      <w:r w:rsidRPr="001E3F03">
        <w:rPr>
          <w:rFonts w:asciiTheme="minorEastAsia" w:hAnsiTheme="minorEastAsia" w:cs="宋体" w:hint="eastAsia"/>
          <w:kern w:val="0"/>
          <w:szCs w:val="21"/>
        </w:rPr>
        <w:t>国际往返机票、</w:t>
      </w:r>
      <w:r w:rsidR="00C410AE">
        <w:rPr>
          <w:rFonts w:asciiTheme="minorEastAsia" w:hAnsiTheme="minorEastAsia" w:cs="宋体" w:hint="eastAsia"/>
          <w:kern w:val="0"/>
          <w:szCs w:val="21"/>
        </w:rPr>
        <w:t>航空保险、</w:t>
      </w:r>
      <w:r>
        <w:rPr>
          <w:rFonts w:asciiTheme="minorEastAsia" w:hAnsiTheme="minorEastAsia" w:cs="宋体" w:hint="eastAsia"/>
          <w:kern w:val="0"/>
          <w:szCs w:val="21"/>
        </w:rPr>
        <w:t>旅行巴士费用、</w:t>
      </w:r>
      <w:r w:rsidRPr="001E3F03">
        <w:rPr>
          <w:rFonts w:asciiTheme="minorEastAsia" w:hAnsiTheme="minorEastAsia" w:cs="宋体" w:hint="eastAsia"/>
          <w:kern w:val="0"/>
          <w:szCs w:val="21"/>
        </w:rPr>
        <w:t>境外</w:t>
      </w:r>
      <w:r>
        <w:rPr>
          <w:rFonts w:asciiTheme="minorEastAsia" w:hAnsiTheme="minorEastAsia" w:cs="宋体" w:hint="eastAsia"/>
          <w:kern w:val="0"/>
          <w:szCs w:val="21"/>
        </w:rPr>
        <w:t>集体行程</w:t>
      </w:r>
      <w:r w:rsidR="0030474A">
        <w:rPr>
          <w:rFonts w:asciiTheme="minorEastAsia" w:hAnsiTheme="minorEastAsia" w:cs="宋体" w:hint="eastAsia"/>
          <w:kern w:val="0"/>
          <w:szCs w:val="21"/>
        </w:rPr>
        <w:t>餐饮费、住</w:t>
      </w:r>
      <w:r w:rsidRPr="001E3F03">
        <w:rPr>
          <w:rFonts w:asciiTheme="minorEastAsia" w:hAnsiTheme="minorEastAsia" w:cs="宋体" w:hint="eastAsia"/>
          <w:kern w:val="0"/>
          <w:szCs w:val="21"/>
        </w:rPr>
        <w:t>宿费</w:t>
      </w:r>
      <w:r>
        <w:rPr>
          <w:rFonts w:asciiTheme="minorEastAsia" w:hAnsiTheme="minorEastAsia" w:cs="宋体" w:hint="eastAsia"/>
          <w:kern w:val="0"/>
          <w:szCs w:val="21"/>
        </w:rPr>
        <w:t>(三星及以上酒店)</w:t>
      </w:r>
      <w:r w:rsidRPr="001E3F03">
        <w:rPr>
          <w:rFonts w:asciiTheme="minorEastAsia" w:hAnsiTheme="minorEastAsia" w:cs="宋体" w:hint="eastAsia"/>
          <w:kern w:val="0"/>
          <w:szCs w:val="21"/>
        </w:rPr>
        <w:t>、</w:t>
      </w:r>
      <w:r>
        <w:rPr>
          <w:rFonts w:asciiTheme="minorEastAsia" w:hAnsiTheme="minorEastAsia" w:cs="宋体" w:hint="eastAsia"/>
          <w:kern w:val="0"/>
          <w:szCs w:val="21"/>
        </w:rPr>
        <w:t>其它集体行程</w:t>
      </w:r>
      <w:r w:rsidRPr="001E3F03">
        <w:rPr>
          <w:rFonts w:asciiTheme="minorEastAsia" w:hAnsiTheme="minorEastAsia" w:cs="宋体" w:hint="eastAsia"/>
          <w:kern w:val="0"/>
          <w:szCs w:val="21"/>
        </w:rPr>
        <w:t>交通费</w:t>
      </w:r>
      <w:r>
        <w:rPr>
          <w:rFonts w:asciiTheme="minorEastAsia" w:hAnsiTheme="minorEastAsia" w:cs="宋体" w:hint="eastAsia"/>
          <w:kern w:val="0"/>
          <w:szCs w:val="21"/>
        </w:rPr>
        <w:t>、学习资料费、专家费用、其它杂项费用</w:t>
      </w:r>
      <w:r w:rsidRPr="001E3F03">
        <w:rPr>
          <w:rFonts w:asciiTheme="minorEastAsia" w:hAnsiTheme="minorEastAsia" w:cs="宋体" w:hint="eastAsia"/>
          <w:kern w:val="0"/>
          <w:szCs w:val="21"/>
        </w:rPr>
        <w:t>。</w:t>
      </w:r>
      <w:r w:rsidR="0006150F">
        <w:rPr>
          <w:rFonts w:asciiTheme="minorEastAsia" w:hAnsiTheme="minorEastAsia" w:cs="宋体" w:hint="eastAsia"/>
          <w:bCs/>
          <w:kern w:val="0"/>
          <w:szCs w:val="21"/>
        </w:rPr>
        <w:t>价格不包含</w:t>
      </w:r>
      <w:r w:rsidR="0006150F">
        <w:rPr>
          <w:rFonts w:asciiTheme="minorEastAsia" w:hAnsiTheme="minorEastAsia" w:cs="宋体" w:hint="eastAsia"/>
          <w:kern w:val="0"/>
          <w:szCs w:val="21"/>
        </w:rPr>
        <w:t>护照签证费</w:t>
      </w:r>
      <w:r>
        <w:rPr>
          <w:rFonts w:asciiTheme="minorEastAsia" w:hAnsiTheme="minorEastAsia" w:cs="宋体" w:hint="eastAsia"/>
          <w:kern w:val="0"/>
          <w:szCs w:val="21"/>
        </w:rPr>
        <w:t>、酒店房间</w:t>
      </w:r>
      <w:r w:rsidRPr="001E3F03">
        <w:rPr>
          <w:rFonts w:asciiTheme="minorEastAsia" w:hAnsiTheme="minorEastAsia" w:cs="宋体" w:hint="eastAsia"/>
          <w:kern w:val="0"/>
          <w:szCs w:val="21"/>
        </w:rPr>
        <w:t>调</w:t>
      </w:r>
      <w:r>
        <w:rPr>
          <w:rFonts w:asciiTheme="minorEastAsia" w:hAnsiTheme="minorEastAsia" w:cs="宋体" w:hint="eastAsia"/>
          <w:kern w:val="0"/>
          <w:szCs w:val="21"/>
        </w:rPr>
        <w:t>换差价、酒店</w:t>
      </w:r>
      <w:r w:rsidRPr="005B09A1">
        <w:rPr>
          <w:rFonts w:asciiTheme="minorEastAsia" w:hAnsiTheme="minorEastAsia" w:cs="宋体" w:hint="eastAsia"/>
          <w:kern w:val="0"/>
          <w:szCs w:val="21"/>
        </w:rPr>
        <w:t>房间</w:t>
      </w:r>
      <w:r>
        <w:rPr>
          <w:rFonts w:asciiTheme="minorEastAsia" w:hAnsiTheme="minorEastAsia" w:cs="宋体" w:hint="eastAsia"/>
          <w:kern w:val="0"/>
          <w:szCs w:val="21"/>
        </w:rPr>
        <w:t>内消费</w:t>
      </w:r>
      <w:r w:rsidRPr="005B09A1">
        <w:rPr>
          <w:rFonts w:asciiTheme="minorEastAsia" w:hAnsiTheme="minorEastAsia" w:cs="宋体" w:hint="eastAsia"/>
          <w:kern w:val="0"/>
          <w:szCs w:val="21"/>
        </w:rPr>
        <w:t>、境外小费、</w:t>
      </w:r>
      <w:r>
        <w:rPr>
          <w:rFonts w:asciiTheme="minorEastAsia" w:hAnsiTheme="minorEastAsia" w:cs="宋体" w:hint="eastAsia"/>
          <w:kern w:val="0"/>
          <w:szCs w:val="21"/>
        </w:rPr>
        <w:t>集体行程以外自费项目及个人消费、</w:t>
      </w:r>
      <w:r w:rsidRPr="005B09A1">
        <w:rPr>
          <w:rFonts w:asciiTheme="minorEastAsia" w:hAnsiTheme="minorEastAsia" w:cs="宋体" w:hint="eastAsia"/>
          <w:kern w:val="0"/>
          <w:szCs w:val="21"/>
        </w:rPr>
        <w:t>因</w:t>
      </w:r>
      <w:r w:rsidRPr="001E3F03">
        <w:rPr>
          <w:rFonts w:asciiTheme="minorEastAsia" w:hAnsiTheme="minorEastAsia" w:cs="宋体" w:hint="eastAsia"/>
          <w:kern w:val="0"/>
          <w:szCs w:val="21"/>
        </w:rPr>
        <w:t>不可抗拒的原因（如罢工</w:t>
      </w:r>
      <w:r>
        <w:rPr>
          <w:rFonts w:asciiTheme="minorEastAsia" w:hAnsiTheme="minorEastAsia" w:cs="宋体" w:hint="eastAsia"/>
          <w:kern w:val="0"/>
          <w:szCs w:val="21"/>
        </w:rPr>
        <w:t>和天气等原因致使</w:t>
      </w:r>
      <w:r w:rsidRPr="001E3F03">
        <w:rPr>
          <w:rFonts w:asciiTheme="minorEastAsia" w:hAnsiTheme="minorEastAsia" w:cs="宋体" w:hint="eastAsia"/>
          <w:kern w:val="0"/>
          <w:szCs w:val="21"/>
        </w:rPr>
        <w:t>交通</w:t>
      </w:r>
      <w:r>
        <w:rPr>
          <w:rFonts w:asciiTheme="minorEastAsia" w:hAnsiTheme="minorEastAsia" w:cs="宋体" w:hint="eastAsia"/>
          <w:kern w:val="0"/>
          <w:szCs w:val="21"/>
        </w:rPr>
        <w:t>受阻或延误</w:t>
      </w:r>
      <w:r w:rsidRPr="001E3F03">
        <w:rPr>
          <w:rFonts w:asciiTheme="minorEastAsia" w:hAnsiTheme="minorEastAsia" w:cs="宋体" w:hint="eastAsia"/>
          <w:kern w:val="0"/>
          <w:szCs w:val="21"/>
        </w:rPr>
        <w:t>）等引起的额外费用等。</w:t>
      </w:r>
    </w:p>
    <w:p w:rsidR="00A35C6A" w:rsidRDefault="00A35C6A" w:rsidP="00960A34">
      <w:pPr>
        <w:widowControl/>
        <w:jc w:val="left"/>
        <w:rPr>
          <w:rFonts w:asciiTheme="minorEastAsia" w:hAnsiTheme="minorEastAsia" w:cs="宋体"/>
          <w:kern w:val="0"/>
          <w:szCs w:val="21"/>
        </w:rPr>
      </w:pPr>
    </w:p>
    <w:sectPr w:rsidR="00A35C6A" w:rsidSect="00966FA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A7" w:rsidRDefault="004162A7" w:rsidP="006B4211">
      <w:r>
        <w:separator/>
      </w:r>
    </w:p>
  </w:endnote>
  <w:endnote w:type="continuationSeparator" w:id="0">
    <w:p w:rsidR="004162A7" w:rsidRDefault="004162A7" w:rsidP="006B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A7" w:rsidRDefault="004162A7" w:rsidP="006B4211">
      <w:r>
        <w:separator/>
      </w:r>
    </w:p>
  </w:footnote>
  <w:footnote w:type="continuationSeparator" w:id="0">
    <w:p w:rsidR="004162A7" w:rsidRDefault="004162A7" w:rsidP="006B4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E70FE"/>
    <w:multiLevelType w:val="hybridMultilevel"/>
    <w:tmpl w:val="DC16E2CC"/>
    <w:lvl w:ilvl="0" w:tplc="D79402FC">
      <w:numFmt w:val="bullet"/>
      <w:lvlText w:val=""/>
      <w:lvlJc w:val="left"/>
      <w:pPr>
        <w:ind w:left="675" w:hanging="360"/>
      </w:pPr>
      <w:rPr>
        <w:rFonts w:ascii="Wingdings" w:eastAsiaTheme="minorEastAsia" w:hAnsi="Wingdings" w:cs="Times New Roman"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1">
    <w:nsid w:val="4BD276C9"/>
    <w:multiLevelType w:val="multilevel"/>
    <w:tmpl w:val="4BD276C9"/>
    <w:lvl w:ilvl="0">
      <w:start w:val="1"/>
      <w:numFmt w:val="bullet"/>
      <w:lvlText w:val=""/>
      <w:lvlJc w:val="left"/>
      <w:pPr>
        <w:ind w:left="3192" w:hanging="360"/>
      </w:pPr>
      <w:rPr>
        <w:rFonts w:ascii="Wingdings" w:hAnsi="Wingdings" w:hint="default"/>
      </w:rPr>
    </w:lvl>
    <w:lvl w:ilvl="1" w:tentative="1">
      <w:start w:val="1"/>
      <w:numFmt w:val="upperLetter"/>
      <w:lvlText w:val="（%2）"/>
      <w:lvlJc w:val="left"/>
      <w:pPr>
        <w:ind w:left="4287" w:hanging="735"/>
      </w:pPr>
      <w:rPr>
        <w:rFonts w:hint="default"/>
      </w:rPr>
    </w:lvl>
    <w:lvl w:ilvl="2" w:tentative="1">
      <w:start w:val="1"/>
      <w:numFmt w:val="bullet"/>
      <w:lvlText w:val=""/>
      <w:lvlJc w:val="left"/>
      <w:pPr>
        <w:ind w:left="4632" w:hanging="360"/>
      </w:pPr>
      <w:rPr>
        <w:rFonts w:ascii="Wingdings" w:hAnsi="Wingdings" w:hint="default"/>
      </w:rPr>
    </w:lvl>
    <w:lvl w:ilvl="3" w:tentative="1">
      <w:start w:val="1"/>
      <w:numFmt w:val="bullet"/>
      <w:lvlText w:val=""/>
      <w:lvlJc w:val="left"/>
      <w:pPr>
        <w:ind w:left="5352" w:hanging="360"/>
      </w:pPr>
      <w:rPr>
        <w:rFonts w:ascii="Symbol" w:hAnsi="Symbol" w:hint="default"/>
      </w:rPr>
    </w:lvl>
    <w:lvl w:ilvl="4" w:tentative="1">
      <w:start w:val="1"/>
      <w:numFmt w:val="bullet"/>
      <w:lvlText w:val="o"/>
      <w:lvlJc w:val="left"/>
      <w:pPr>
        <w:ind w:left="6072" w:hanging="360"/>
      </w:pPr>
      <w:rPr>
        <w:rFonts w:ascii="Courier New" w:hAnsi="Courier New" w:cs="Courier New" w:hint="default"/>
      </w:rPr>
    </w:lvl>
    <w:lvl w:ilvl="5" w:tentative="1">
      <w:start w:val="1"/>
      <w:numFmt w:val="bullet"/>
      <w:lvlText w:val=""/>
      <w:lvlJc w:val="left"/>
      <w:pPr>
        <w:ind w:left="6792" w:hanging="360"/>
      </w:pPr>
      <w:rPr>
        <w:rFonts w:ascii="Wingdings" w:hAnsi="Wingdings" w:hint="default"/>
      </w:rPr>
    </w:lvl>
    <w:lvl w:ilvl="6" w:tentative="1">
      <w:start w:val="1"/>
      <w:numFmt w:val="bullet"/>
      <w:lvlText w:val=""/>
      <w:lvlJc w:val="left"/>
      <w:pPr>
        <w:ind w:left="7512" w:hanging="360"/>
      </w:pPr>
      <w:rPr>
        <w:rFonts w:ascii="Symbol" w:hAnsi="Symbol" w:hint="default"/>
      </w:rPr>
    </w:lvl>
    <w:lvl w:ilvl="7" w:tentative="1">
      <w:start w:val="1"/>
      <w:numFmt w:val="bullet"/>
      <w:lvlText w:val="o"/>
      <w:lvlJc w:val="left"/>
      <w:pPr>
        <w:ind w:left="8232" w:hanging="360"/>
      </w:pPr>
      <w:rPr>
        <w:rFonts w:ascii="Courier New" w:hAnsi="Courier New" w:cs="Courier New" w:hint="default"/>
      </w:rPr>
    </w:lvl>
    <w:lvl w:ilvl="8" w:tentative="1">
      <w:start w:val="1"/>
      <w:numFmt w:val="bullet"/>
      <w:lvlText w:val=""/>
      <w:lvlJc w:val="left"/>
      <w:pPr>
        <w:ind w:left="8952" w:hanging="360"/>
      </w:pPr>
      <w:rPr>
        <w:rFonts w:ascii="Wingdings" w:hAnsi="Wingdings" w:hint="default"/>
      </w:rPr>
    </w:lvl>
  </w:abstractNum>
  <w:abstractNum w:abstractNumId="2">
    <w:nsid w:val="500D486A"/>
    <w:multiLevelType w:val="multilevel"/>
    <w:tmpl w:val="500D486A"/>
    <w:lvl w:ilvl="0">
      <w:start w:val="1"/>
      <w:numFmt w:val="decimal"/>
      <w:lvlText w:val="%1."/>
      <w:lvlJc w:val="left"/>
      <w:pPr>
        <w:ind w:left="720" w:hanging="360"/>
      </w:pPr>
      <w:rPr>
        <w:rFonts w:hint="default"/>
      </w:rPr>
    </w:lvl>
    <w:lvl w:ilvl="1">
      <w:start w:val="3"/>
      <w:numFmt w:val="bullet"/>
      <w:lvlText w:val="-"/>
      <w:lvlJc w:val="left"/>
      <w:pPr>
        <w:ind w:left="1440" w:hanging="360"/>
      </w:pPr>
      <w:rPr>
        <w:rFonts w:ascii="Calibri" w:eastAsia="宋体" w:hAnsi="Calibri"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3D94BC4"/>
    <w:multiLevelType w:val="hybridMultilevel"/>
    <w:tmpl w:val="17D6D3C6"/>
    <w:lvl w:ilvl="0" w:tplc="E5B0153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ED"/>
    <w:rsid w:val="000009B0"/>
    <w:rsid w:val="00000D34"/>
    <w:rsid w:val="0003029B"/>
    <w:rsid w:val="00051D77"/>
    <w:rsid w:val="0006150F"/>
    <w:rsid w:val="000717F7"/>
    <w:rsid w:val="00076F8D"/>
    <w:rsid w:val="00122489"/>
    <w:rsid w:val="00127E4C"/>
    <w:rsid w:val="00166062"/>
    <w:rsid w:val="001A33AB"/>
    <w:rsid w:val="001E3F03"/>
    <w:rsid w:val="001F504D"/>
    <w:rsid w:val="002541B0"/>
    <w:rsid w:val="0025472F"/>
    <w:rsid w:val="00273F9B"/>
    <w:rsid w:val="00293C9E"/>
    <w:rsid w:val="0030474A"/>
    <w:rsid w:val="00312B66"/>
    <w:rsid w:val="00344184"/>
    <w:rsid w:val="0036530F"/>
    <w:rsid w:val="00367431"/>
    <w:rsid w:val="00381EF4"/>
    <w:rsid w:val="003A1390"/>
    <w:rsid w:val="003E2E5E"/>
    <w:rsid w:val="00405916"/>
    <w:rsid w:val="004162A7"/>
    <w:rsid w:val="004537C4"/>
    <w:rsid w:val="004560F0"/>
    <w:rsid w:val="0046574A"/>
    <w:rsid w:val="004708E4"/>
    <w:rsid w:val="00484A32"/>
    <w:rsid w:val="00486561"/>
    <w:rsid w:val="004A04F2"/>
    <w:rsid w:val="004D0F3E"/>
    <w:rsid w:val="004D1DE4"/>
    <w:rsid w:val="004E596B"/>
    <w:rsid w:val="004F13CE"/>
    <w:rsid w:val="00537E47"/>
    <w:rsid w:val="005414E6"/>
    <w:rsid w:val="00543116"/>
    <w:rsid w:val="00544BED"/>
    <w:rsid w:val="005457F9"/>
    <w:rsid w:val="00565CC2"/>
    <w:rsid w:val="0059387F"/>
    <w:rsid w:val="005B09A1"/>
    <w:rsid w:val="005C120D"/>
    <w:rsid w:val="005E5E3B"/>
    <w:rsid w:val="0060329E"/>
    <w:rsid w:val="006038D6"/>
    <w:rsid w:val="00624D63"/>
    <w:rsid w:val="0065419C"/>
    <w:rsid w:val="006556F4"/>
    <w:rsid w:val="00682AE9"/>
    <w:rsid w:val="00690CB3"/>
    <w:rsid w:val="006B4211"/>
    <w:rsid w:val="006B6C61"/>
    <w:rsid w:val="006D0E26"/>
    <w:rsid w:val="006D572F"/>
    <w:rsid w:val="006E6C9F"/>
    <w:rsid w:val="00713070"/>
    <w:rsid w:val="00753D8A"/>
    <w:rsid w:val="007B0A06"/>
    <w:rsid w:val="007E71B0"/>
    <w:rsid w:val="007E7727"/>
    <w:rsid w:val="007F4F1E"/>
    <w:rsid w:val="007F4F2E"/>
    <w:rsid w:val="00806DB1"/>
    <w:rsid w:val="00853610"/>
    <w:rsid w:val="008839EF"/>
    <w:rsid w:val="00892F8E"/>
    <w:rsid w:val="008D40A8"/>
    <w:rsid w:val="00946891"/>
    <w:rsid w:val="00957521"/>
    <w:rsid w:val="00957783"/>
    <w:rsid w:val="00960A34"/>
    <w:rsid w:val="00966FA4"/>
    <w:rsid w:val="009C2241"/>
    <w:rsid w:val="009C3900"/>
    <w:rsid w:val="009D22DD"/>
    <w:rsid w:val="00A35C6A"/>
    <w:rsid w:val="00A45697"/>
    <w:rsid w:val="00A70F5B"/>
    <w:rsid w:val="00A87FC5"/>
    <w:rsid w:val="00AA0382"/>
    <w:rsid w:val="00AB391C"/>
    <w:rsid w:val="00B46E58"/>
    <w:rsid w:val="00B713D9"/>
    <w:rsid w:val="00BC7E70"/>
    <w:rsid w:val="00BE32BC"/>
    <w:rsid w:val="00C05681"/>
    <w:rsid w:val="00C410AE"/>
    <w:rsid w:val="00C4268A"/>
    <w:rsid w:val="00C46E61"/>
    <w:rsid w:val="00C628F8"/>
    <w:rsid w:val="00C66B87"/>
    <w:rsid w:val="00CC1038"/>
    <w:rsid w:val="00CC467C"/>
    <w:rsid w:val="00CE08D7"/>
    <w:rsid w:val="00CE3CCF"/>
    <w:rsid w:val="00D26697"/>
    <w:rsid w:val="00D4198D"/>
    <w:rsid w:val="00D52208"/>
    <w:rsid w:val="00D52ECD"/>
    <w:rsid w:val="00D539BB"/>
    <w:rsid w:val="00DB021A"/>
    <w:rsid w:val="00DF514F"/>
    <w:rsid w:val="00E13429"/>
    <w:rsid w:val="00E33380"/>
    <w:rsid w:val="00E47C43"/>
    <w:rsid w:val="00E47F76"/>
    <w:rsid w:val="00E54B25"/>
    <w:rsid w:val="00E64801"/>
    <w:rsid w:val="00EC0C59"/>
    <w:rsid w:val="00EC2048"/>
    <w:rsid w:val="00EF0E08"/>
    <w:rsid w:val="00EF19A4"/>
    <w:rsid w:val="00EF2834"/>
    <w:rsid w:val="00F31DC6"/>
    <w:rsid w:val="00F34495"/>
    <w:rsid w:val="00F42D90"/>
    <w:rsid w:val="00F64925"/>
    <w:rsid w:val="00F67A51"/>
    <w:rsid w:val="00F67E39"/>
    <w:rsid w:val="00F87D09"/>
    <w:rsid w:val="00FA0CBE"/>
    <w:rsid w:val="00FD7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qFormat/>
    <w:rsid w:val="00A35C6A"/>
    <w:pPr>
      <w:keepNext/>
      <w:keepLines/>
      <w:widowControl/>
      <w:spacing w:before="200" w:line="276" w:lineRule="auto"/>
      <w:jc w:val="left"/>
      <w:outlineLvl w:val="1"/>
    </w:pPr>
    <w:rPr>
      <w:rFonts w:ascii="Cambria" w:eastAsia="宋体" w:hAnsi="Cambria" w:cs="Times New Roman"/>
      <w:b/>
      <w:bCs/>
      <w:color w:val="4F81BD"/>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3F03"/>
    <w:rPr>
      <w:b/>
      <w:bCs/>
    </w:rPr>
  </w:style>
  <w:style w:type="character" w:customStyle="1" w:styleId="apple-converted-space">
    <w:name w:val="apple-converted-space"/>
    <w:basedOn w:val="a0"/>
    <w:rsid w:val="00C46E61"/>
  </w:style>
  <w:style w:type="paragraph" w:styleId="a4">
    <w:name w:val="List Paragraph"/>
    <w:basedOn w:val="a"/>
    <w:uiPriority w:val="34"/>
    <w:qFormat/>
    <w:rsid w:val="00C46E6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6B42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B4211"/>
    <w:rPr>
      <w:sz w:val="18"/>
      <w:szCs w:val="18"/>
    </w:rPr>
  </w:style>
  <w:style w:type="paragraph" w:styleId="a6">
    <w:name w:val="footer"/>
    <w:basedOn w:val="a"/>
    <w:link w:val="Char0"/>
    <w:uiPriority w:val="99"/>
    <w:unhideWhenUsed/>
    <w:rsid w:val="006B4211"/>
    <w:pPr>
      <w:tabs>
        <w:tab w:val="center" w:pos="4153"/>
        <w:tab w:val="right" w:pos="8306"/>
      </w:tabs>
      <w:snapToGrid w:val="0"/>
      <w:jc w:val="left"/>
    </w:pPr>
    <w:rPr>
      <w:sz w:val="18"/>
      <w:szCs w:val="18"/>
    </w:rPr>
  </w:style>
  <w:style w:type="character" w:customStyle="1" w:styleId="Char0">
    <w:name w:val="页脚 Char"/>
    <w:basedOn w:val="a0"/>
    <w:link w:val="a6"/>
    <w:uiPriority w:val="99"/>
    <w:rsid w:val="006B4211"/>
    <w:rPr>
      <w:sz w:val="18"/>
      <w:szCs w:val="18"/>
    </w:rPr>
  </w:style>
  <w:style w:type="paragraph" w:customStyle="1" w:styleId="Listenabsatz1">
    <w:name w:val="Listenabsatz1"/>
    <w:basedOn w:val="a"/>
    <w:uiPriority w:val="34"/>
    <w:qFormat/>
    <w:rsid w:val="00A35C6A"/>
    <w:pPr>
      <w:widowControl/>
      <w:spacing w:after="200" w:line="276" w:lineRule="auto"/>
      <w:ind w:left="720"/>
      <w:contextualSpacing/>
      <w:jc w:val="left"/>
    </w:pPr>
    <w:rPr>
      <w:rFonts w:ascii="Calibri" w:eastAsia="宋体" w:hAnsi="Calibri" w:cs="Times New Roman"/>
      <w:kern w:val="0"/>
      <w:sz w:val="22"/>
    </w:rPr>
  </w:style>
  <w:style w:type="character" w:customStyle="1" w:styleId="2Char">
    <w:name w:val="标题 2 Char"/>
    <w:basedOn w:val="a0"/>
    <w:link w:val="2"/>
    <w:uiPriority w:val="9"/>
    <w:rsid w:val="00A35C6A"/>
    <w:rPr>
      <w:rFonts w:ascii="Cambria" w:eastAsia="宋体" w:hAnsi="Cambria" w:cs="Times New Roman"/>
      <w:b/>
      <w:bCs/>
      <w:color w:val="4F81BD"/>
      <w:kern w:val="0"/>
      <w:sz w:val="26"/>
      <w:szCs w:val="26"/>
    </w:rPr>
  </w:style>
  <w:style w:type="paragraph" w:styleId="a7">
    <w:name w:val="Normal (Web)"/>
    <w:basedOn w:val="a"/>
    <w:uiPriority w:val="99"/>
    <w:unhideWhenUsed/>
    <w:rsid w:val="00A35C6A"/>
    <w:pPr>
      <w:widowControl/>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Default">
    <w:name w:val="Default"/>
    <w:rsid w:val="00C628F8"/>
    <w:pPr>
      <w:autoSpaceDE w:val="0"/>
      <w:autoSpaceDN w:val="0"/>
      <w:adjustRightInd w:val="0"/>
    </w:pPr>
    <w:rPr>
      <w:rFonts w:ascii="Arial" w:eastAsia="宋体" w:hAnsi="Arial" w:cs="Arial"/>
      <w:color w:val="000000"/>
      <w:kern w:val="0"/>
      <w:sz w:val="24"/>
      <w:szCs w:val="24"/>
    </w:rPr>
  </w:style>
  <w:style w:type="paragraph" w:styleId="a8">
    <w:name w:val="Date"/>
    <w:basedOn w:val="a"/>
    <w:next w:val="a"/>
    <w:link w:val="Char1"/>
    <w:uiPriority w:val="99"/>
    <w:semiHidden/>
    <w:unhideWhenUsed/>
    <w:rsid w:val="00753D8A"/>
    <w:pPr>
      <w:ind w:leftChars="2500" w:left="100"/>
    </w:pPr>
  </w:style>
  <w:style w:type="character" w:customStyle="1" w:styleId="Char1">
    <w:name w:val="日期 Char"/>
    <w:basedOn w:val="a0"/>
    <w:link w:val="a8"/>
    <w:uiPriority w:val="99"/>
    <w:semiHidden/>
    <w:rsid w:val="00753D8A"/>
  </w:style>
  <w:style w:type="paragraph" w:styleId="a9">
    <w:name w:val="Balloon Text"/>
    <w:basedOn w:val="a"/>
    <w:link w:val="Char2"/>
    <w:uiPriority w:val="99"/>
    <w:semiHidden/>
    <w:unhideWhenUsed/>
    <w:rsid w:val="00381EF4"/>
    <w:rPr>
      <w:sz w:val="18"/>
      <w:szCs w:val="18"/>
    </w:rPr>
  </w:style>
  <w:style w:type="character" w:customStyle="1" w:styleId="Char2">
    <w:name w:val="批注框文本 Char"/>
    <w:basedOn w:val="a0"/>
    <w:link w:val="a9"/>
    <w:uiPriority w:val="99"/>
    <w:semiHidden/>
    <w:rsid w:val="00381E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qFormat/>
    <w:rsid w:val="00A35C6A"/>
    <w:pPr>
      <w:keepNext/>
      <w:keepLines/>
      <w:widowControl/>
      <w:spacing w:before="200" w:line="276" w:lineRule="auto"/>
      <w:jc w:val="left"/>
      <w:outlineLvl w:val="1"/>
    </w:pPr>
    <w:rPr>
      <w:rFonts w:ascii="Cambria" w:eastAsia="宋体" w:hAnsi="Cambria" w:cs="Times New Roman"/>
      <w:b/>
      <w:bCs/>
      <w:color w:val="4F81BD"/>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3F03"/>
    <w:rPr>
      <w:b/>
      <w:bCs/>
    </w:rPr>
  </w:style>
  <w:style w:type="character" w:customStyle="1" w:styleId="apple-converted-space">
    <w:name w:val="apple-converted-space"/>
    <w:basedOn w:val="a0"/>
    <w:rsid w:val="00C46E61"/>
  </w:style>
  <w:style w:type="paragraph" w:styleId="a4">
    <w:name w:val="List Paragraph"/>
    <w:basedOn w:val="a"/>
    <w:uiPriority w:val="34"/>
    <w:qFormat/>
    <w:rsid w:val="00C46E6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6B42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B4211"/>
    <w:rPr>
      <w:sz w:val="18"/>
      <w:szCs w:val="18"/>
    </w:rPr>
  </w:style>
  <w:style w:type="paragraph" w:styleId="a6">
    <w:name w:val="footer"/>
    <w:basedOn w:val="a"/>
    <w:link w:val="Char0"/>
    <w:uiPriority w:val="99"/>
    <w:unhideWhenUsed/>
    <w:rsid w:val="006B4211"/>
    <w:pPr>
      <w:tabs>
        <w:tab w:val="center" w:pos="4153"/>
        <w:tab w:val="right" w:pos="8306"/>
      </w:tabs>
      <w:snapToGrid w:val="0"/>
      <w:jc w:val="left"/>
    </w:pPr>
    <w:rPr>
      <w:sz w:val="18"/>
      <w:szCs w:val="18"/>
    </w:rPr>
  </w:style>
  <w:style w:type="character" w:customStyle="1" w:styleId="Char0">
    <w:name w:val="页脚 Char"/>
    <w:basedOn w:val="a0"/>
    <w:link w:val="a6"/>
    <w:uiPriority w:val="99"/>
    <w:rsid w:val="006B4211"/>
    <w:rPr>
      <w:sz w:val="18"/>
      <w:szCs w:val="18"/>
    </w:rPr>
  </w:style>
  <w:style w:type="paragraph" w:customStyle="1" w:styleId="Listenabsatz1">
    <w:name w:val="Listenabsatz1"/>
    <w:basedOn w:val="a"/>
    <w:uiPriority w:val="34"/>
    <w:qFormat/>
    <w:rsid w:val="00A35C6A"/>
    <w:pPr>
      <w:widowControl/>
      <w:spacing w:after="200" w:line="276" w:lineRule="auto"/>
      <w:ind w:left="720"/>
      <w:contextualSpacing/>
      <w:jc w:val="left"/>
    </w:pPr>
    <w:rPr>
      <w:rFonts w:ascii="Calibri" w:eastAsia="宋体" w:hAnsi="Calibri" w:cs="Times New Roman"/>
      <w:kern w:val="0"/>
      <w:sz w:val="22"/>
    </w:rPr>
  </w:style>
  <w:style w:type="character" w:customStyle="1" w:styleId="2Char">
    <w:name w:val="标题 2 Char"/>
    <w:basedOn w:val="a0"/>
    <w:link w:val="2"/>
    <w:uiPriority w:val="9"/>
    <w:rsid w:val="00A35C6A"/>
    <w:rPr>
      <w:rFonts w:ascii="Cambria" w:eastAsia="宋体" w:hAnsi="Cambria" w:cs="Times New Roman"/>
      <w:b/>
      <w:bCs/>
      <w:color w:val="4F81BD"/>
      <w:kern w:val="0"/>
      <w:sz w:val="26"/>
      <w:szCs w:val="26"/>
    </w:rPr>
  </w:style>
  <w:style w:type="paragraph" w:styleId="a7">
    <w:name w:val="Normal (Web)"/>
    <w:basedOn w:val="a"/>
    <w:uiPriority w:val="99"/>
    <w:unhideWhenUsed/>
    <w:rsid w:val="00A35C6A"/>
    <w:pPr>
      <w:widowControl/>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Default">
    <w:name w:val="Default"/>
    <w:rsid w:val="00C628F8"/>
    <w:pPr>
      <w:autoSpaceDE w:val="0"/>
      <w:autoSpaceDN w:val="0"/>
      <w:adjustRightInd w:val="0"/>
    </w:pPr>
    <w:rPr>
      <w:rFonts w:ascii="Arial" w:eastAsia="宋体" w:hAnsi="Arial" w:cs="Arial"/>
      <w:color w:val="000000"/>
      <w:kern w:val="0"/>
      <w:sz w:val="24"/>
      <w:szCs w:val="24"/>
    </w:rPr>
  </w:style>
  <w:style w:type="paragraph" w:styleId="a8">
    <w:name w:val="Date"/>
    <w:basedOn w:val="a"/>
    <w:next w:val="a"/>
    <w:link w:val="Char1"/>
    <w:uiPriority w:val="99"/>
    <w:semiHidden/>
    <w:unhideWhenUsed/>
    <w:rsid w:val="00753D8A"/>
    <w:pPr>
      <w:ind w:leftChars="2500" w:left="100"/>
    </w:pPr>
  </w:style>
  <w:style w:type="character" w:customStyle="1" w:styleId="Char1">
    <w:name w:val="日期 Char"/>
    <w:basedOn w:val="a0"/>
    <w:link w:val="a8"/>
    <w:uiPriority w:val="99"/>
    <w:semiHidden/>
    <w:rsid w:val="00753D8A"/>
  </w:style>
  <w:style w:type="paragraph" w:styleId="a9">
    <w:name w:val="Balloon Text"/>
    <w:basedOn w:val="a"/>
    <w:link w:val="Char2"/>
    <w:uiPriority w:val="99"/>
    <w:semiHidden/>
    <w:unhideWhenUsed/>
    <w:rsid w:val="00381EF4"/>
    <w:rPr>
      <w:sz w:val="18"/>
      <w:szCs w:val="18"/>
    </w:rPr>
  </w:style>
  <w:style w:type="character" w:customStyle="1" w:styleId="Char2">
    <w:name w:val="批注框文本 Char"/>
    <w:basedOn w:val="a0"/>
    <w:link w:val="a9"/>
    <w:uiPriority w:val="99"/>
    <w:semiHidden/>
    <w:rsid w:val="00381E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6475">
      <w:bodyDiv w:val="1"/>
      <w:marLeft w:val="0"/>
      <w:marRight w:val="0"/>
      <w:marTop w:val="0"/>
      <w:marBottom w:val="0"/>
      <w:divBdr>
        <w:top w:val="none" w:sz="0" w:space="0" w:color="auto"/>
        <w:left w:val="none" w:sz="0" w:space="0" w:color="auto"/>
        <w:bottom w:val="none" w:sz="0" w:space="0" w:color="auto"/>
        <w:right w:val="none" w:sz="0" w:space="0" w:color="auto"/>
      </w:divBdr>
    </w:div>
    <w:div w:id="640617354">
      <w:bodyDiv w:val="1"/>
      <w:marLeft w:val="0"/>
      <w:marRight w:val="0"/>
      <w:marTop w:val="0"/>
      <w:marBottom w:val="0"/>
      <w:divBdr>
        <w:top w:val="none" w:sz="0" w:space="0" w:color="auto"/>
        <w:left w:val="none" w:sz="0" w:space="0" w:color="auto"/>
        <w:bottom w:val="none" w:sz="0" w:space="0" w:color="auto"/>
        <w:right w:val="none" w:sz="0" w:space="0" w:color="auto"/>
      </w:divBdr>
      <w:divsChild>
        <w:div w:id="674497590">
          <w:marLeft w:val="0"/>
          <w:marRight w:val="0"/>
          <w:marTop w:val="0"/>
          <w:marBottom w:val="0"/>
          <w:divBdr>
            <w:top w:val="none" w:sz="0" w:space="0" w:color="auto"/>
            <w:left w:val="none" w:sz="0" w:space="0" w:color="auto"/>
            <w:bottom w:val="none" w:sz="0" w:space="0" w:color="auto"/>
            <w:right w:val="none" w:sz="0" w:space="0" w:color="auto"/>
          </w:divBdr>
          <w:divsChild>
            <w:div w:id="1995454846">
              <w:marLeft w:val="0"/>
              <w:marRight w:val="0"/>
              <w:marTop w:val="0"/>
              <w:marBottom w:val="0"/>
              <w:divBdr>
                <w:top w:val="single" w:sz="2" w:space="0" w:color="D9DADC"/>
                <w:left w:val="single" w:sz="6" w:space="0" w:color="D9DADC"/>
                <w:bottom w:val="single" w:sz="6" w:space="0" w:color="D9DADC"/>
                <w:right w:val="single" w:sz="6" w:space="0" w:color="D9DADC"/>
              </w:divBdr>
              <w:divsChild>
                <w:div w:id="1545096197">
                  <w:marLeft w:val="0"/>
                  <w:marRight w:val="0"/>
                  <w:marTop w:val="0"/>
                  <w:marBottom w:val="0"/>
                  <w:divBdr>
                    <w:top w:val="none" w:sz="0" w:space="0" w:color="auto"/>
                    <w:left w:val="none" w:sz="0" w:space="0" w:color="auto"/>
                    <w:bottom w:val="none" w:sz="0" w:space="0" w:color="auto"/>
                    <w:right w:val="none" w:sz="0" w:space="0" w:color="auto"/>
                  </w:divBdr>
                  <w:divsChild>
                    <w:div w:id="382682499">
                      <w:marLeft w:val="0"/>
                      <w:marRight w:val="0"/>
                      <w:marTop w:val="0"/>
                      <w:marBottom w:val="0"/>
                      <w:divBdr>
                        <w:top w:val="none" w:sz="0" w:space="0" w:color="auto"/>
                        <w:left w:val="none" w:sz="0" w:space="0" w:color="auto"/>
                        <w:bottom w:val="none" w:sz="0" w:space="0" w:color="auto"/>
                        <w:right w:val="none" w:sz="0" w:space="0" w:color="auto"/>
                      </w:divBdr>
                      <w:divsChild>
                        <w:div w:id="8067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495975">
      <w:bodyDiv w:val="1"/>
      <w:marLeft w:val="0"/>
      <w:marRight w:val="0"/>
      <w:marTop w:val="0"/>
      <w:marBottom w:val="0"/>
      <w:divBdr>
        <w:top w:val="none" w:sz="0" w:space="0" w:color="auto"/>
        <w:left w:val="none" w:sz="0" w:space="0" w:color="auto"/>
        <w:bottom w:val="none" w:sz="0" w:space="0" w:color="auto"/>
        <w:right w:val="none" w:sz="0" w:space="0" w:color="auto"/>
      </w:divBdr>
      <w:divsChild>
        <w:div w:id="1255237014">
          <w:marLeft w:val="0"/>
          <w:marRight w:val="0"/>
          <w:marTop w:val="0"/>
          <w:marBottom w:val="0"/>
          <w:divBdr>
            <w:top w:val="none" w:sz="0" w:space="0" w:color="auto"/>
            <w:left w:val="none" w:sz="0" w:space="0" w:color="auto"/>
            <w:bottom w:val="none" w:sz="0" w:space="0" w:color="auto"/>
            <w:right w:val="none" w:sz="0" w:space="0" w:color="auto"/>
          </w:divBdr>
        </w:div>
      </w:divsChild>
    </w:div>
    <w:div w:id="1648975098">
      <w:bodyDiv w:val="1"/>
      <w:marLeft w:val="0"/>
      <w:marRight w:val="0"/>
      <w:marTop w:val="0"/>
      <w:marBottom w:val="0"/>
      <w:divBdr>
        <w:top w:val="none" w:sz="0" w:space="0" w:color="auto"/>
        <w:left w:val="none" w:sz="0" w:space="0" w:color="auto"/>
        <w:bottom w:val="none" w:sz="0" w:space="0" w:color="auto"/>
        <w:right w:val="none" w:sz="0" w:space="0" w:color="auto"/>
      </w:divBdr>
    </w:div>
    <w:div w:id="1665207419">
      <w:bodyDiv w:val="1"/>
      <w:marLeft w:val="0"/>
      <w:marRight w:val="0"/>
      <w:marTop w:val="0"/>
      <w:marBottom w:val="0"/>
      <w:divBdr>
        <w:top w:val="none" w:sz="0" w:space="0" w:color="auto"/>
        <w:left w:val="none" w:sz="0" w:space="0" w:color="auto"/>
        <w:bottom w:val="none" w:sz="0" w:space="0" w:color="auto"/>
        <w:right w:val="none" w:sz="0" w:space="0" w:color="auto"/>
      </w:divBdr>
      <w:divsChild>
        <w:div w:id="154342063">
          <w:marLeft w:val="0"/>
          <w:marRight w:val="0"/>
          <w:marTop w:val="0"/>
          <w:marBottom w:val="0"/>
          <w:divBdr>
            <w:top w:val="none" w:sz="0" w:space="0" w:color="auto"/>
            <w:left w:val="none" w:sz="0" w:space="0" w:color="auto"/>
            <w:bottom w:val="none" w:sz="0" w:space="0" w:color="auto"/>
            <w:right w:val="none" w:sz="0" w:space="0" w:color="auto"/>
          </w:divBdr>
          <w:divsChild>
            <w:div w:id="380835735">
              <w:marLeft w:val="0"/>
              <w:marRight w:val="0"/>
              <w:marTop w:val="0"/>
              <w:marBottom w:val="0"/>
              <w:divBdr>
                <w:top w:val="single" w:sz="2" w:space="0" w:color="D9DADC"/>
                <w:left w:val="single" w:sz="6" w:space="0" w:color="D9DADC"/>
                <w:bottom w:val="single" w:sz="6" w:space="0" w:color="D9DADC"/>
                <w:right w:val="single" w:sz="6" w:space="0" w:color="D9DADC"/>
              </w:divBdr>
              <w:divsChild>
                <w:div w:id="1374385017">
                  <w:marLeft w:val="0"/>
                  <w:marRight w:val="0"/>
                  <w:marTop w:val="0"/>
                  <w:marBottom w:val="0"/>
                  <w:divBdr>
                    <w:top w:val="none" w:sz="0" w:space="0" w:color="auto"/>
                    <w:left w:val="none" w:sz="0" w:space="0" w:color="auto"/>
                    <w:bottom w:val="none" w:sz="0" w:space="0" w:color="auto"/>
                    <w:right w:val="none" w:sz="0" w:space="0" w:color="auto"/>
                  </w:divBdr>
                  <w:divsChild>
                    <w:div w:id="886067581">
                      <w:marLeft w:val="0"/>
                      <w:marRight w:val="0"/>
                      <w:marTop w:val="0"/>
                      <w:marBottom w:val="0"/>
                      <w:divBdr>
                        <w:top w:val="none" w:sz="0" w:space="0" w:color="auto"/>
                        <w:left w:val="none" w:sz="0" w:space="0" w:color="auto"/>
                        <w:bottom w:val="none" w:sz="0" w:space="0" w:color="auto"/>
                        <w:right w:val="none" w:sz="0" w:space="0" w:color="auto"/>
                      </w:divBdr>
                      <w:divsChild>
                        <w:div w:id="8647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515430">
      <w:bodyDiv w:val="1"/>
      <w:marLeft w:val="0"/>
      <w:marRight w:val="0"/>
      <w:marTop w:val="0"/>
      <w:marBottom w:val="0"/>
      <w:divBdr>
        <w:top w:val="none" w:sz="0" w:space="0" w:color="auto"/>
        <w:left w:val="none" w:sz="0" w:space="0" w:color="auto"/>
        <w:bottom w:val="none" w:sz="0" w:space="0" w:color="auto"/>
        <w:right w:val="none" w:sz="0" w:space="0" w:color="auto"/>
      </w:divBdr>
      <w:divsChild>
        <w:div w:id="1430540770">
          <w:marLeft w:val="0"/>
          <w:marRight w:val="0"/>
          <w:marTop w:val="0"/>
          <w:marBottom w:val="0"/>
          <w:divBdr>
            <w:top w:val="none" w:sz="0" w:space="0" w:color="auto"/>
            <w:left w:val="none" w:sz="0" w:space="0" w:color="auto"/>
            <w:bottom w:val="none" w:sz="0" w:space="0" w:color="auto"/>
            <w:right w:val="none" w:sz="0" w:space="0" w:color="auto"/>
          </w:divBdr>
          <w:divsChild>
            <w:div w:id="29768250">
              <w:marLeft w:val="0"/>
              <w:marRight w:val="0"/>
              <w:marTop w:val="0"/>
              <w:marBottom w:val="0"/>
              <w:divBdr>
                <w:top w:val="single" w:sz="2" w:space="0" w:color="D9DADC"/>
                <w:left w:val="single" w:sz="6" w:space="0" w:color="D9DADC"/>
                <w:bottom w:val="single" w:sz="6" w:space="0" w:color="D9DADC"/>
                <w:right w:val="single" w:sz="6" w:space="0" w:color="D9DADC"/>
              </w:divBdr>
              <w:divsChild>
                <w:div w:id="1732267160">
                  <w:marLeft w:val="0"/>
                  <w:marRight w:val="0"/>
                  <w:marTop w:val="0"/>
                  <w:marBottom w:val="0"/>
                  <w:divBdr>
                    <w:top w:val="none" w:sz="0" w:space="0" w:color="auto"/>
                    <w:left w:val="none" w:sz="0" w:space="0" w:color="auto"/>
                    <w:bottom w:val="none" w:sz="0" w:space="0" w:color="auto"/>
                    <w:right w:val="none" w:sz="0" w:space="0" w:color="auto"/>
                  </w:divBdr>
                  <w:divsChild>
                    <w:div w:id="1317147408">
                      <w:marLeft w:val="0"/>
                      <w:marRight w:val="0"/>
                      <w:marTop w:val="0"/>
                      <w:marBottom w:val="0"/>
                      <w:divBdr>
                        <w:top w:val="none" w:sz="0" w:space="0" w:color="auto"/>
                        <w:left w:val="none" w:sz="0" w:space="0" w:color="auto"/>
                        <w:bottom w:val="none" w:sz="0" w:space="0" w:color="auto"/>
                        <w:right w:val="none" w:sz="0" w:space="0" w:color="auto"/>
                      </w:divBdr>
                      <w:divsChild>
                        <w:div w:id="6718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3</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JimBai</dc:creator>
  <cp:lastModifiedBy>ZHX</cp:lastModifiedBy>
  <cp:revision>19</cp:revision>
  <dcterms:created xsi:type="dcterms:W3CDTF">2015-06-02T07:45:00Z</dcterms:created>
  <dcterms:modified xsi:type="dcterms:W3CDTF">2015-06-11T04:31:00Z</dcterms:modified>
</cp:coreProperties>
</file>