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A2" w:rsidRPr="00312A8C" w:rsidRDefault="003624A2" w:rsidP="00EF4CB0">
      <w:pPr>
        <w:jc w:val="center"/>
        <w:rPr>
          <w:rFonts w:ascii="仿宋" w:eastAsia="仿宋" w:hAnsi="仿宋" w:cs="Arial"/>
          <w:b/>
          <w:color w:val="FF0000"/>
          <w:spacing w:val="-20"/>
          <w:sz w:val="84"/>
          <w:szCs w:val="84"/>
        </w:rPr>
      </w:pPr>
      <w:r w:rsidRPr="00312A8C">
        <w:rPr>
          <w:rFonts w:ascii="仿宋" w:eastAsia="仿宋" w:hAnsi="仿宋" w:cs="Arial" w:hint="eastAsia"/>
          <w:b/>
          <w:color w:val="FF0000"/>
          <w:spacing w:val="-20"/>
          <w:sz w:val="84"/>
          <w:szCs w:val="84"/>
        </w:rPr>
        <w:t>中国天然气行业联合会</w:t>
      </w:r>
    </w:p>
    <w:p w:rsidR="003624A2" w:rsidRPr="00312A8C" w:rsidRDefault="003C75C6" w:rsidP="00EF4CB0">
      <w:pPr>
        <w:jc w:val="center"/>
        <w:rPr>
          <w:rFonts w:ascii="仿宋" w:eastAsia="仿宋" w:hAnsi="仿宋" w:cs="Arial"/>
          <w:b/>
          <w:color w:val="FF0000"/>
          <w:spacing w:val="-60"/>
          <w:sz w:val="84"/>
          <w:szCs w:val="84"/>
        </w:rPr>
      </w:pPr>
      <w:hyperlink r:id="rId9" w:tgtFrame="_blank" w:history="1">
        <w:r w:rsidR="003624A2" w:rsidRPr="00312A8C">
          <w:rPr>
            <w:rFonts w:ascii="仿宋" w:eastAsia="仿宋" w:hAnsi="仿宋" w:cs="Arial" w:hint="eastAsia"/>
            <w:b/>
            <w:color w:val="FF0000"/>
            <w:spacing w:val="-60"/>
            <w:sz w:val="84"/>
            <w:szCs w:val="84"/>
          </w:rPr>
          <w:t>天然气</w:t>
        </w:r>
        <w:r w:rsidR="003624A2" w:rsidRPr="00312A8C">
          <w:rPr>
            <w:rFonts w:ascii="仿宋" w:eastAsia="仿宋" w:hAnsi="仿宋" w:cs="Arial"/>
            <w:b/>
            <w:color w:val="FF0000"/>
            <w:spacing w:val="-60"/>
            <w:sz w:val="84"/>
            <w:szCs w:val="84"/>
          </w:rPr>
          <w:t>(</w:t>
        </w:r>
        <w:r w:rsidR="003624A2" w:rsidRPr="00312A8C">
          <w:rPr>
            <w:rFonts w:ascii="仿宋" w:eastAsia="仿宋" w:hAnsi="仿宋" w:cs="Arial" w:hint="eastAsia"/>
            <w:b/>
            <w:color w:val="FF0000"/>
            <w:spacing w:val="-60"/>
            <w:sz w:val="84"/>
            <w:szCs w:val="84"/>
          </w:rPr>
          <w:t>煤层气</w:t>
        </w:r>
        <w:r w:rsidR="003624A2" w:rsidRPr="00312A8C">
          <w:rPr>
            <w:rFonts w:ascii="仿宋" w:eastAsia="仿宋" w:hAnsi="仿宋" w:cs="Arial"/>
            <w:b/>
            <w:color w:val="FF0000"/>
            <w:spacing w:val="-60"/>
            <w:sz w:val="84"/>
            <w:szCs w:val="84"/>
          </w:rPr>
          <w:t>)</w:t>
        </w:r>
        <w:r w:rsidR="003624A2" w:rsidRPr="00312A8C">
          <w:rPr>
            <w:rFonts w:ascii="仿宋" w:eastAsia="仿宋" w:hAnsi="仿宋" w:cs="Arial" w:hint="eastAsia"/>
            <w:b/>
            <w:color w:val="FF0000"/>
            <w:spacing w:val="-60"/>
            <w:sz w:val="84"/>
            <w:szCs w:val="84"/>
          </w:rPr>
          <w:t>与管道网</w:t>
        </w:r>
      </w:hyperlink>
    </w:p>
    <w:p w:rsidR="003624A2" w:rsidRPr="00312A8C" w:rsidRDefault="003624A2" w:rsidP="00EF4CB0">
      <w:pPr>
        <w:jc w:val="center"/>
        <w:rPr>
          <w:rFonts w:ascii="仿宋" w:eastAsia="仿宋" w:hAnsi="仿宋" w:cs="Arial"/>
          <w:b/>
          <w:color w:val="000000"/>
          <w:sz w:val="24"/>
          <w:szCs w:val="24"/>
        </w:rPr>
      </w:pPr>
      <w:proofErr w:type="gramStart"/>
      <w:r w:rsidRPr="00312A8C">
        <w:rPr>
          <w:rFonts w:ascii="仿宋" w:eastAsia="仿宋" w:hAnsi="仿宋" w:cs="Arial" w:hint="eastAsia"/>
          <w:b/>
          <w:color w:val="000000"/>
          <w:sz w:val="24"/>
          <w:szCs w:val="24"/>
        </w:rPr>
        <w:t>中然联</w:t>
      </w:r>
      <w:proofErr w:type="gramEnd"/>
      <w:r w:rsidRPr="00312A8C">
        <w:rPr>
          <w:rFonts w:ascii="仿宋" w:eastAsia="仿宋" w:hAnsi="仿宋" w:cs="Arial" w:hint="eastAsia"/>
          <w:b/>
          <w:color w:val="000000"/>
          <w:sz w:val="24"/>
          <w:szCs w:val="24"/>
        </w:rPr>
        <w:t>【</w:t>
      </w:r>
      <w:r w:rsidRPr="00312A8C">
        <w:rPr>
          <w:rFonts w:ascii="仿宋" w:eastAsia="仿宋" w:hAnsi="仿宋" w:cs="Arial"/>
          <w:b/>
          <w:color w:val="000000"/>
          <w:sz w:val="24"/>
          <w:szCs w:val="24"/>
        </w:rPr>
        <w:t>201</w:t>
      </w:r>
      <w:r w:rsidR="00421E34">
        <w:rPr>
          <w:rFonts w:ascii="仿宋" w:eastAsia="仿宋" w:hAnsi="仿宋" w:cs="Arial" w:hint="eastAsia"/>
          <w:b/>
          <w:color w:val="000000"/>
          <w:sz w:val="24"/>
          <w:szCs w:val="24"/>
        </w:rPr>
        <w:t>4</w:t>
      </w:r>
      <w:r w:rsidRPr="00312A8C">
        <w:rPr>
          <w:rFonts w:ascii="仿宋" w:eastAsia="仿宋" w:hAnsi="仿宋" w:cs="Arial" w:hint="eastAsia"/>
          <w:b/>
          <w:color w:val="000000"/>
          <w:sz w:val="24"/>
          <w:szCs w:val="24"/>
        </w:rPr>
        <w:t>】</w:t>
      </w:r>
      <w:r w:rsidRPr="00312A8C">
        <w:rPr>
          <w:rFonts w:ascii="仿宋" w:eastAsia="仿宋" w:hAnsi="仿宋" w:cs="Arial"/>
          <w:b/>
          <w:color w:val="000000"/>
          <w:sz w:val="24"/>
          <w:szCs w:val="24"/>
        </w:rPr>
        <w:t>0</w:t>
      </w:r>
      <w:r w:rsidR="00A01D92">
        <w:rPr>
          <w:rFonts w:ascii="仿宋" w:eastAsia="仿宋" w:hAnsi="仿宋" w:cs="Arial" w:hint="eastAsia"/>
          <w:b/>
          <w:color w:val="000000"/>
          <w:sz w:val="24"/>
          <w:szCs w:val="24"/>
        </w:rPr>
        <w:t>9</w:t>
      </w:r>
      <w:r w:rsidRPr="00312A8C">
        <w:rPr>
          <w:rFonts w:ascii="仿宋" w:eastAsia="仿宋" w:hAnsi="仿宋" w:cs="Arial" w:hint="eastAsia"/>
          <w:b/>
          <w:color w:val="000000"/>
          <w:sz w:val="24"/>
          <w:szCs w:val="24"/>
        </w:rPr>
        <w:t>号</w:t>
      </w:r>
    </w:p>
    <w:p w:rsidR="003624A2" w:rsidRDefault="003C75C6">
      <w:pPr>
        <w:rPr>
          <w:rFonts w:ascii="仿宋_GB2312" w:eastAsia="仿宋_GB2312" w:hAnsi="Arial" w:cs="Arial"/>
          <w:color w:val="000000"/>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6.6pt;width:482.4pt;height:0;z-index:251657728" o:connectortype="straight" strokecolor="red" strokeweight="2.25pt"/>
        </w:pict>
      </w:r>
    </w:p>
    <w:p w:rsidR="003624A2" w:rsidRPr="00312A8C" w:rsidRDefault="003624A2" w:rsidP="00B21EFC">
      <w:pPr>
        <w:spacing w:beforeLines="50" w:before="156" w:line="360" w:lineRule="auto"/>
        <w:jc w:val="center"/>
        <w:rPr>
          <w:rFonts w:ascii="仿宋" w:eastAsia="仿宋" w:hAnsi="仿宋" w:cs="Arial"/>
          <w:b/>
          <w:color w:val="000000"/>
          <w:sz w:val="32"/>
          <w:szCs w:val="32"/>
        </w:rPr>
      </w:pPr>
      <w:r w:rsidRPr="00312A8C">
        <w:rPr>
          <w:rFonts w:ascii="仿宋" w:eastAsia="仿宋" w:hAnsi="仿宋" w:cs="Arial" w:hint="eastAsia"/>
          <w:b/>
          <w:color w:val="000000"/>
          <w:sz w:val="32"/>
          <w:szCs w:val="32"/>
        </w:rPr>
        <w:t>关于举办“</w:t>
      </w:r>
      <w:r w:rsidR="00B21EFC" w:rsidRPr="00B21EFC">
        <w:rPr>
          <w:rFonts w:ascii="仿宋" w:eastAsia="仿宋" w:hAnsi="仿宋" w:cs="Arial" w:hint="eastAsia"/>
          <w:b/>
          <w:color w:val="000000"/>
          <w:sz w:val="32"/>
          <w:szCs w:val="32"/>
        </w:rPr>
        <w:t>燃气场站</w:t>
      </w:r>
      <w:r w:rsidR="00A01D92">
        <w:rPr>
          <w:rFonts w:ascii="仿宋" w:eastAsia="仿宋" w:hAnsi="仿宋" w:cs="Arial" w:hint="eastAsia"/>
          <w:b/>
          <w:color w:val="000000"/>
          <w:sz w:val="32"/>
          <w:szCs w:val="32"/>
        </w:rPr>
        <w:t>建设</w:t>
      </w:r>
      <w:r w:rsidR="00B21EFC" w:rsidRPr="00B21EFC">
        <w:rPr>
          <w:rFonts w:ascii="仿宋" w:eastAsia="仿宋" w:hAnsi="仿宋" w:cs="Arial" w:hint="eastAsia"/>
          <w:b/>
          <w:color w:val="000000"/>
          <w:sz w:val="32"/>
          <w:szCs w:val="32"/>
        </w:rPr>
        <w:t>与安全运营管理培训</w:t>
      </w:r>
      <w:r w:rsidRPr="00312A8C">
        <w:rPr>
          <w:rFonts w:ascii="仿宋" w:eastAsia="仿宋" w:hAnsi="仿宋" w:cs="Arial" w:hint="eastAsia"/>
          <w:b/>
          <w:color w:val="000000"/>
          <w:sz w:val="32"/>
          <w:szCs w:val="32"/>
        </w:rPr>
        <w:t>”的通知</w:t>
      </w:r>
    </w:p>
    <w:p w:rsidR="00E2051F" w:rsidRDefault="00E2051F">
      <w:pPr>
        <w:rPr>
          <w:rFonts w:ascii="仿宋" w:eastAsia="仿宋" w:hAnsi="仿宋" w:cs="Arial"/>
          <w:color w:val="000000"/>
          <w:sz w:val="28"/>
          <w:szCs w:val="28"/>
        </w:rPr>
      </w:pPr>
    </w:p>
    <w:p w:rsidR="003624A2" w:rsidRDefault="003624A2">
      <w:pPr>
        <w:rPr>
          <w:rFonts w:ascii="仿宋" w:eastAsia="仿宋" w:hAnsi="仿宋" w:cs="Arial"/>
          <w:color w:val="000000"/>
          <w:sz w:val="28"/>
          <w:szCs w:val="28"/>
        </w:rPr>
      </w:pPr>
      <w:r w:rsidRPr="00312A8C">
        <w:rPr>
          <w:rFonts w:ascii="仿宋" w:eastAsia="仿宋" w:hAnsi="仿宋" w:cs="Arial" w:hint="eastAsia"/>
          <w:color w:val="000000"/>
          <w:sz w:val="28"/>
          <w:szCs w:val="28"/>
        </w:rPr>
        <w:t>各有关</w:t>
      </w:r>
      <w:r w:rsidR="00167FC5">
        <w:rPr>
          <w:rFonts w:ascii="仿宋" w:eastAsia="仿宋" w:hAnsi="仿宋" w:cs="Arial" w:hint="eastAsia"/>
          <w:color w:val="000000"/>
          <w:sz w:val="28"/>
          <w:szCs w:val="28"/>
        </w:rPr>
        <w:t>企事业</w:t>
      </w:r>
      <w:r w:rsidRPr="00312A8C">
        <w:rPr>
          <w:rFonts w:ascii="仿宋" w:eastAsia="仿宋" w:hAnsi="仿宋" w:cs="Arial" w:hint="eastAsia"/>
          <w:color w:val="000000"/>
          <w:sz w:val="28"/>
          <w:szCs w:val="28"/>
        </w:rPr>
        <w:t>单位：</w:t>
      </w:r>
    </w:p>
    <w:p w:rsidR="00E22200" w:rsidRPr="005E1B8C" w:rsidRDefault="00B21EFC" w:rsidP="005E1B8C">
      <w:pPr>
        <w:ind w:firstLine="564"/>
        <w:jc w:val="left"/>
        <w:rPr>
          <w:rFonts w:ascii="仿宋" w:eastAsia="仿宋" w:hAnsi="仿宋" w:cs="Arial"/>
          <w:color w:val="000000"/>
          <w:sz w:val="28"/>
          <w:szCs w:val="28"/>
        </w:rPr>
      </w:pPr>
      <w:r w:rsidRPr="00B21EFC">
        <w:rPr>
          <w:rFonts w:ascii="仿宋" w:eastAsia="仿宋" w:hAnsi="仿宋" w:cs="Arial"/>
          <w:color w:val="000000"/>
          <w:sz w:val="28"/>
          <w:szCs w:val="28"/>
        </w:rPr>
        <w:t>节能减排是当今世界经济发展的主题，我国已将节能减排列为国家重要发展战略，天然气作为清洁能源已成为“十二五”能源发展的重要战略目标，为进一步落实《城镇燃气十二五规划》实现城镇燃气行业在“十二五”期间的安全、健康、环保、可持续发展。大力推行使用清洁能源的重要举措，为协助相关单位学习了解国内外先进的</w:t>
      </w:r>
      <w:r>
        <w:rPr>
          <w:rFonts w:ascii="仿宋" w:eastAsia="仿宋" w:hAnsi="仿宋" w:cs="Arial" w:hint="eastAsia"/>
          <w:color w:val="000000"/>
          <w:sz w:val="28"/>
          <w:szCs w:val="28"/>
        </w:rPr>
        <w:t>燃气</w:t>
      </w:r>
      <w:r w:rsidRPr="00B21EFC">
        <w:rPr>
          <w:rFonts w:ascii="仿宋" w:eastAsia="仿宋" w:hAnsi="仿宋" w:cs="Arial" w:hint="eastAsia"/>
          <w:color w:val="000000"/>
          <w:sz w:val="28"/>
          <w:szCs w:val="28"/>
        </w:rPr>
        <w:t>场站的</w:t>
      </w:r>
      <w:r w:rsidR="00A01D92">
        <w:rPr>
          <w:rFonts w:ascii="仿宋" w:eastAsia="仿宋" w:hAnsi="仿宋" w:cs="Arial" w:hint="eastAsia"/>
          <w:color w:val="000000"/>
          <w:sz w:val="28"/>
          <w:szCs w:val="28"/>
        </w:rPr>
        <w:t>建设</w:t>
      </w:r>
      <w:r w:rsidRPr="00B21EFC">
        <w:rPr>
          <w:rFonts w:ascii="仿宋" w:eastAsia="仿宋" w:hAnsi="仿宋" w:cs="Arial" w:hint="eastAsia"/>
          <w:color w:val="000000"/>
          <w:sz w:val="28"/>
          <w:szCs w:val="28"/>
        </w:rPr>
        <w:t>、安全供气、安全运行、有效管理</w:t>
      </w:r>
      <w:r w:rsidRPr="00B21EFC">
        <w:rPr>
          <w:rFonts w:ascii="仿宋" w:eastAsia="仿宋" w:hAnsi="仿宋" w:cs="Arial"/>
          <w:color w:val="000000"/>
          <w:sz w:val="28"/>
          <w:szCs w:val="28"/>
        </w:rPr>
        <w:t>经验及经营模式，熟悉并掌握</w:t>
      </w:r>
      <w:r>
        <w:rPr>
          <w:rFonts w:ascii="仿宋" w:eastAsia="仿宋" w:hAnsi="仿宋" w:cs="Arial" w:hint="eastAsia"/>
          <w:color w:val="000000"/>
          <w:sz w:val="28"/>
          <w:szCs w:val="28"/>
        </w:rPr>
        <w:t>燃气场站</w:t>
      </w:r>
      <w:r w:rsidRPr="00B21EFC">
        <w:rPr>
          <w:rFonts w:ascii="仿宋" w:eastAsia="仿宋" w:hAnsi="仿宋" w:cs="Arial"/>
          <w:color w:val="000000"/>
          <w:sz w:val="28"/>
          <w:szCs w:val="28"/>
        </w:rPr>
        <w:t>工程设计、施工、验收等工作的技术要求和适用标准，研究探讨</w:t>
      </w:r>
      <w:r>
        <w:rPr>
          <w:rFonts w:ascii="仿宋" w:eastAsia="仿宋" w:hAnsi="仿宋" w:cs="Arial" w:hint="eastAsia"/>
          <w:color w:val="000000"/>
          <w:sz w:val="28"/>
          <w:szCs w:val="28"/>
        </w:rPr>
        <w:t>燃气</w:t>
      </w:r>
      <w:r w:rsidRPr="00B21EFC">
        <w:rPr>
          <w:rFonts w:ascii="仿宋" w:eastAsia="仿宋" w:hAnsi="仿宋" w:cs="Arial"/>
          <w:color w:val="000000"/>
          <w:sz w:val="28"/>
          <w:szCs w:val="28"/>
        </w:rPr>
        <w:t>接收站建设中疑难问题解决方案，促进我国</w:t>
      </w:r>
      <w:r>
        <w:rPr>
          <w:rFonts w:ascii="仿宋" w:eastAsia="仿宋" w:hAnsi="仿宋" w:cs="Arial" w:hint="eastAsia"/>
          <w:color w:val="000000"/>
          <w:sz w:val="28"/>
          <w:szCs w:val="28"/>
        </w:rPr>
        <w:t>燃气场</w:t>
      </w:r>
      <w:r w:rsidRPr="00B21EFC">
        <w:rPr>
          <w:rFonts w:ascii="仿宋" w:eastAsia="仿宋" w:hAnsi="仿宋" w:cs="Arial"/>
          <w:color w:val="000000"/>
          <w:sz w:val="28"/>
          <w:szCs w:val="28"/>
        </w:rPr>
        <w:t>站的规范化建设和安全运行，中国</w:t>
      </w:r>
      <w:r>
        <w:rPr>
          <w:rFonts w:ascii="仿宋" w:eastAsia="仿宋" w:hAnsi="仿宋" w:cs="Arial" w:hint="eastAsia"/>
          <w:color w:val="000000"/>
          <w:sz w:val="28"/>
          <w:szCs w:val="28"/>
        </w:rPr>
        <w:t>天然气行业联合</w:t>
      </w:r>
      <w:r w:rsidRPr="00B21EFC">
        <w:rPr>
          <w:rFonts w:ascii="仿宋" w:eastAsia="仿宋" w:hAnsi="仿宋" w:cs="Arial"/>
          <w:color w:val="000000"/>
          <w:sz w:val="28"/>
          <w:szCs w:val="28"/>
        </w:rPr>
        <w:t>会</w:t>
      </w:r>
      <w:r>
        <w:rPr>
          <w:rFonts w:ascii="仿宋" w:eastAsia="仿宋" w:hAnsi="仿宋" w:cs="Arial" w:hint="eastAsia"/>
          <w:color w:val="000000"/>
          <w:sz w:val="28"/>
          <w:szCs w:val="28"/>
        </w:rPr>
        <w:t>与中国石油管道学院</w:t>
      </w:r>
      <w:r w:rsidRPr="00B21EFC">
        <w:rPr>
          <w:rFonts w:ascii="仿宋" w:eastAsia="仿宋" w:hAnsi="仿宋" w:cs="Arial"/>
          <w:color w:val="000000"/>
          <w:sz w:val="28"/>
          <w:szCs w:val="28"/>
        </w:rPr>
        <w:t>特</w:t>
      </w:r>
      <w:r>
        <w:rPr>
          <w:rFonts w:ascii="仿宋" w:eastAsia="仿宋" w:hAnsi="仿宋" w:cs="Arial" w:hint="eastAsia"/>
          <w:color w:val="000000"/>
          <w:sz w:val="28"/>
          <w:szCs w:val="28"/>
        </w:rPr>
        <w:t>联合</w:t>
      </w:r>
      <w:r w:rsidRPr="00B21EFC">
        <w:rPr>
          <w:rFonts w:ascii="仿宋" w:eastAsia="仿宋" w:hAnsi="仿宋" w:cs="Arial"/>
          <w:color w:val="000000"/>
          <w:sz w:val="28"/>
          <w:szCs w:val="28"/>
        </w:rPr>
        <w:t>举办“</w:t>
      </w:r>
      <w:r w:rsidRPr="00B21EFC">
        <w:rPr>
          <w:rFonts w:ascii="仿宋" w:eastAsia="仿宋" w:hAnsi="仿宋" w:cs="Arial" w:hint="eastAsia"/>
          <w:color w:val="000000"/>
          <w:sz w:val="28"/>
          <w:szCs w:val="28"/>
        </w:rPr>
        <w:t>燃气场站</w:t>
      </w:r>
      <w:r w:rsidR="00A01D92">
        <w:rPr>
          <w:rFonts w:ascii="仿宋" w:eastAsia="仿宋" w:hAnsi="仿宋" w:cs="Arial" w:hint="eastAsia"/>
          <w:color w:val="000000"/>
          <w:sz w:val="28"/>
          <w:szCs w:val="28"/>
        </w:rPr>
        <w:t>建设</w:t>
      </w:r>
      <w:r w:rsidRPr="00B21EFC">
        <w:rPr>
          <w:rFonts w:ascii="仿宋" w:eastAsia="仿宋" w:hAnsi="仿宋" w:cs="Arial" w:hint="eastAsia"/>
          <w:color w:val="000000"/>
          <w:sz w:val="28"/>
          <w:szCs w:val="28"/>
        </w:rPr>
        <w:t>与安全运营管理培训</w:t>
      </w:r>
      <w:r w:rsidRPr="00B21EFC">
        <w:rPr>
          <w:rFonts w:ascii="仿宋" w:eastAsia="仿宋" w:hAnsi="仿宋" w:cs="Arial"/>
          <w:color w:val="000000"/>
          <w:sz w:val="28"/>
          <w:szCs w:val="28"/>
        </w:rPr>
        <w:t>”，望有关单位积极组织或选派本单位、本系统有关人员参加。</w:t>
      </w:r>
      <w:r w:rsidR="00D4787E">
        <w:rPr>
          <w:rFonts w:ascii="仿宋" w:eastAsia="仿宋" w:hAnsi="仿宋" w:hint="eastAsia"/>
          <w:sz w:val="28"/>
          <w:szCs w:val="28"/>
        </w:rPr>
        <w:t>具体事项详见附件。</w:t>
      </w:r>
    </w:p>
    <w:p w:rsidR="00EF4CB0" w:rsidRPr="00EF4CB0" w:rsidRDefault="00EF4CB0" w:rsidP="00EF4CB0">
      <w:pPr>
        <w:ind w:firstLine="564"/>
        <w:rPr>
          <w:rFonts w:ascii="仿宋" w:eastAsia="仿宋" w:hAnsi="仿宋" w:cs="Arial"/>
          <w:color w:val="000000"/>
          <w:sz w:val="28"/>
          <w:szCs w:val="28"/>
        </w:rPr>
      </w:pPr>
    </w:p>
    <w:p w:rsidR="003624A2" w:rsidRPr="00312A8C" w:rsidRDefault="003624A2" w:rsidP="00FA146D">
      <w:pPr>
        <w:autoSpaceDE w:val="0"/>
        <w:autoSpaceDN w:val="0"/>
        <w:adjustRightInd w:val="0"/>
        <w:ind w:right="560" w:firstLineChars="250" w:firstLine="700"/>
        <w:jc w:val="right"/>
        <w:rPr>
          <w:rFonts w:ascii="仿宋" w:eastAsia="仿宋" w:hAnsi="仿宋" w:cs="Arial"/>
          <w:color w:val="000000"/>
          <w:sz w:val="28"/>
          <w:szCs w:val="28"/>
        </w:rPr>
      </w:pPr>
      <w:r w:rsidRPr="00312A8C">
        <w:rPr>
          <w:rFonts w:ascii="仿宋" w:eastAsia="仿宋" w:hAnsi="仿宋" w:cs="Arial" w:hint="eastAsia"/>
          <w:color w:val="000000"/>
          <w:sz w:val="28"/>
          <w:szCs w:val="28"/>
        </w:rPr>
        <w:t>中国天然气行业联合会</w:t>
      </w:r>
      <w:r w:rsidR="00D4787E">
        <w:rPr>
          <w:rFonts w:ascii="仿宋" w:eastAsia="仿宋" w:hAnsi="仿宋" w:cs="Arial" w:hint="eastAsia"/>
          <w:color w:val="000000"/>
          <w:sz w:val="28"/>
          <w:szCs w:val="28"/>
        </w:rPr>
        <w:t xml:space="preserve">　</w:t>
      </w:r>
      <w:r w:rsidR="00B12651">
        <w:rPr>
          <w:rFonts w:ascii="仿宋" w:eastAsia="仿宋" w:hAnsi="仿宋" w:cs="Arial" w:hint="eastAsia"/>
          <w:color w:val="000000"/>
          <w:sz w:val="28"/>
          <w:szCs w:val="28"/>
        </w:rPr>
        <w:t xml:space="preserve"> </w:t>
      </w:r>
      <w:r w:rsidR="00D4787E">
        <w:rPr>
          <w:rFonts w:ascii="仿宋" w:eastAsia="仿宋" w:hAnsi="仿宋" w:cs="Arial" w:hint="eastAsia"/>
          <w:color w:val="000000"/>
          <w:sz w:val="28"/>
          <w:szCs w:val="28"/>
        </w:rPr>
        <w:t xml:space="preserve">　</w:t>
      </w:r>
      <w:r w:rsidRPr="00312A8C">
        <w:rPr>
          <w:rFonts w:ascii="仿宋" w:eastAsia="仿宋" w:hAnsi="仿宋" w:cs="Arial"/>
          <w:color w:val="000000"/>
          <w:sz w:val="28"/>
          <w:szCs w:val="28"/>
        </w:rPr>
        <w:t xml:space="preserve">  </w:t>
      </w:r>
      <w:r w:rsidR="00D4787E">
        <w:rPr>
          <w:rFonts w:ascii="仿宋" w:eastAsia="仿宋" w:hAnsi="仿宋" w:cs="Arial" w:hint="eastAsia"/>
          <w:color w:val="000000"/>
          <w:sz w:val="28"/>
          <w:szCs w:val="28"/>
        </w:rPr>
        <w:t xml:space="preserve">　　</w:t>
      </w:r>
      <w:proofErr w:type="gramStart"/>
      <w:r w:rsidR="00D4787E">
        <w:rPr>
          <w:rFonts w:ascii="仿宋" w:eastAsia="仿宋" w:hAnsi="仿宋" w:cs="Arial" w:hint="eastAsia"/>
          <w:color w:val="000000"/>
          <w:sz w:val="28"/>
          <w:szCs w:val="28"/>
        </w:rPr>
        <w:t xml:space="preserve">　</w:t>
      </w:r>
      <w:proofErr w:type="gramEnd"/>
      <w:r w:rsidRPr="00312A8C">
        <w:rPr>
          <w:rFonts w:ascii="仿宋" w:eastAsia="仿宋" w:hAnsi="仿宋" w:cs="Arial"/>
          <w:color w:val="000000"/>
          <w:sz w:val="28"/>
          <w:szCs w:val="28"/>
        </w:rPr>
        <w:t xml:space="preserve">        </w:t>
      </w:r>
    </w:p>
    <w:p w:rsidR="00E22200" w:rsidRDefault="00C84CE0" w:rsidP="00E2051F">
      <w:pPr>
        <w:wordWrap w:val="0"/>
        <w:autoSpaceDE w:val="0"/>
        <w:autoSpaceDN w:val="0"/>
        <w:adjustRightInd w:val="0"/>
        <w:ind w:firstLineChars="300" w:firstLine="840"/>
        <w:jc w:val="right"/>
        <w:rPr>
          <w:rFonts w:ascii="仿宋" w:eastAsia="仿宋" w:hAnsi="仿宋" w:cs="Arial"/>
          <w:color w:val="000000"/>
          <w:sz w:val="24"/>
          <w:szCs w:val="24"/>
        </w:rPr>
      </w:pPr>
      <w:r>
        <w:rPr>
          <w:rFonts w:ascii="仿宋" w:eastAsia="仿宋" w:hAnsi="仿宋" w:cs="Arial" w:hint="eastAsia"/>
          <w:color w:val="000000"/>
          <w:sz w:val="28"/>
          <w:szCs w:val="28"/>
        </w:rPr>
        <w:t xml:space="preserve">　　</w:t>
      </w:r>
      <w:r w:rsidR="003624A2" w:rsidRPr="00312A8C">
        <w:rPr>
          <w:rFonts w:ascii="仿宋" w:eastAsia="仿宋" w:hAnsi="仿宋" w:cs="Arial" w:hint="eastAsia"/>
          <w:color w:val="000000"/>
          <w:sz w:val="28"/>
          <w:szCs w:val="28"/>
        </w:rPr>
        <w:t>二</w:t>
      </w:r>
      <w:proofErr w:type="gramStart"/>
      <w:r w:rsidR="003624A2" w:rsidRPr="00312A8C">
        <w:rPr>
          <w:rFonts w:ascii="仿宋" w:eastAsia="仿宋" w:hAnsi="仿宋" w:cs="Arial"/>
          <w:color w:val="000000"/>
          <w:sz w:val="28"/>
          <w:szCs w:val="28"/>
        </w:rPr>
        <w:t>0</w:t>
      </w:r>
      <w:r w:rsidR="003624A2" w:rsidRPr="00312A8C">
        <w:rPr>
          <w:rFonts w:ascii="仿宋" w:eastAsia="仿宋" w:hAnsi="仿宋" w:cs="Arial" w:hint="eastAsia"/>
          <w:color w:val="000000"/>
          <w:sz w:val="28"/>
          <w:szCs w:val="28"/>
        </w:rPr>
        <w:t>一</w:t>
      </w:r>
      <w:r w:rsidR="00D4787E">
        <w:rPr>
          <w:rFonts w:ascii="仿宋" w:eastAsia="仿宋" w:hAnsi="仿宋" w:cs="Arial" w:hint="eastAsia"/>
          <w:color w:val="000000"/>
          <w:sz w:val="28"/>
          <w:szCs w:val="28"/>
        </w:rPr>
        <w:t>四</w:t>
      </w:r>
      <w:proofErr w:type="gramEnd"/>
      <w:r w:rsidR="003624A2" w:rsidRPr="00312A8C">
        <w:rPr>
          <w:rFonts w:ascii="仿宋" w:eastAsia="仿宋" w:hAnsi="仿宋" w:cs="Arial" w:hint="eastAsia"/>
          <w:color w:val="000000"/>
          <w:sz w:val="28"/>
          <w:szCs w:val="28"/>
        </w:rPr>
        <w:t>年</w:t>
      </w:r>
      <w:r w:rsidR="00A01D92">
        <w:rPr>
          <w:rFonts w:ascii="仿宋" w:eastAsia="仿宋" w:hAnsi="仿宋" w:cs="Arial" w:hint="eastAsia"/>
          <w:color w:val="000000"/>
          <w:sz w:val="28"/>
          <w:szCs w:val="28"/>
        </w:rPr>
        <w:t>六</w:t>
      </w:r>
      <w:r w:rsidR="003624A2" w:rsidRPr="00312A8C">
        <w:rPr>
          <w:rFonts w:ascii="仿宋" w:eastAsia="仿宋" w:hAnsi="仿宋" w:cs="Arial" w:hint="eastAsia"/>
          <w:color w:val="000000"/>
          <w:sz w:val="28"/>
          <w:szCs w:val="28"/>
        </w:rPr>
        <w:t>月</w:t>
      </w:r>
      <w:r w:rsidR="003624A2" w:rsidRPr="00312A8C">
        <w:rPr>
          <w:rFonts w:ascii="仿宋" w:eastAsia="仿宋" w:hAnsi="仿宋" w:cs="Arial"/>
          <w:color w:val="000000"/>
          <w:sz w:val="28"/>
          <w:szCs w:val="28"/>
        </w:rPr>
        <w:t xml:space="preserve"> </w:t>
      </w:r>
      <w:r w:rsidR="00E2051F">
        <w:rPr>
          <w:rFonts w:ascii="仿宋" w:eastAsia="仿宋" w:hAnsi="仿宋" w:cs="Arial" w:hint="eastAsia"/>
          <w:color w:val="000000"/>
          <w:sz w:val="28"/>
          <w:szCs w:val="28"/>
        </w:rPr>
        <w:t xml:space="preserve">　　</w:t>
      </w:r>
      <w:proofErr w:type="gramStart"/>
      <w:r w:rsidR="00D4787E">
        <w:rPr>
          <w:rFonts w:ascii="仿宋" w:eastAsia="仿宋" w:hAnsi="仿宋" w:cs="Arial" w:hint="eastAsia"/>
          <w:color w:val="000000"/>
          <w:sz w:val="28"/>
          <w:szCs w:val="28"/>
        </w:rPr>
        <w:t xml:space="preserve">　</w:t>
      </w:r>
      <w:proofErr w:type="gramEnd"/>
    </w:p>
    <w:p w:rsidR="00E22200" w:rsidRDefault="00E22200" w:rsidP="00944989">
      <w:pPr>
        <w:autoSpaceDE w:val="0"/>
        <w:autoSpaceDN w:val="0"/>
        <w:adjustRightInd w:val="0"/>
        <w:jc w:val="left"/>
        <w:rPr>
          <w:rFonts w:ascii="仿宋" w:eastAsia="仿宋" w:hAnsi="仿宋" w:cs="Arial"/>
          <w:color w:val="000000"/>
          <w:sz w:val="24"/>
          <w:szCs w:val="24"/>
        </w:rPr>
      </w:pPr>
    </w:p>
    <w:p w:rsidR="003624A2" w:rsidRPr="005C2471" w:rsidRDefault="003624A2" w:rsidP="005C2471">
      <w:pPr>
        <w:autoSpaceDE w:val="0"/>
        <w:autoSpaceDN w:val="0"/>
        <w:adjustRightInd w:val="0"/>
        <w:snapToGrid w:val="0"/>
        <w:spacing w:line="360" w:lineRule="auto"/>
        <w:jc w:val="left"/>
        <w:rPr>
          <w:rFonts w:ascii="仿宋" w:eastAsia="仿宋" w:hAnsi="仿宋" w:cs="Arial"/>
          <w:color w:val="000000"/>
          <w:sz w:val="24"/>
          <w:szCs w:val="24"/>
        </w:rPr>
      </w:pPr>
      <w:r w:rsidRPr="005C2471">
        <w:rPr>
          <w:rFonts w:ascii="仿宋" w:eastAsia="仿宋" w:hAnsi="仿宋" w:cs="Arial" w:hint="eastAsia"/>
          <w:color w:val="000000"/>
          <w:sz w:val="24"/>
          <w:szCs w:val="24"/>
        </w:rPr>
        <w:lastRenderedPageBreak/>
        <w:t>附件：</w:t>
      </w:r>
    </w:p>
    <w:p w:rsidR="003624A2" w:rsidRPr="005C2471" w:rsidRDefault="003624A2" w:rsidP="005C2471">
      <w:pPr>
        <w:autoSpaceDE w:val="0"/>
        <w:autoSpaceDN w:val="0"/>
        <w:adjustRightInd w:val="0"/>
        <w:snapToGrid w:val="0"/>
        <w:spacing w:line="360" w:lineRule="auto"/>
        <w:jc w:val="left"/>
        <w:rPr>
          <w:rFonts w:ascii="仿宋" w:eastAsia="仿宋" w:hAnsi="仿宋" w:cs="Arial"/>
          <w:b/>
          <w:color w:val="000000"/>
          <w:sz w:val="24"/>
          <w:szCs w:val="24"/>
        </w:rPr>
      </w:pPr>
      <w:r w:rsidRPr="005C2471">
        <w:rPr>
          <w:rFonts w:ascii="仿宋" w:eastAsia="仿宋" w:hAnsi="仿宋" w:cs="Arial" w:hint="eastAsia"/>
          <w:b/>
          <w:color w:val="000000"/>
          <w:sz w:val="24"/>
          <w:szCs w:val="24"/>
        </w:rPr>
        <w:t>一、</w:t>
      </w:r>
      <w:r w:rsidR="00D736EC" w:rsidRPr="005C2471">
        <w:rPr>
          <w:rFonts w:ascii="仿宋" w:eastAsia="仿宋" w:hAnsi="仿宋" w:cs="Arial" w:hint="eastAsia"/>
          <w:b/>
          <w:color w:val="000000"/>
          <w:sz w:val="24"/>
          <w:szCs w:val="24"/>
        </w:rPr>
        <w:t>培训</w:t>
      </w:r>
      <w:r w:rsidR="005E1B8C">
        <w:rPr>
          <w:rFonts w:ascii="仿宋" w:eastAsia="仿宋" w:hAnsi="仿宋" w:cs="Arial" w:hint="eastAsia"/>
          <w:b/>
          <w:color w:val="000000"/>
          <w:sz w:val="24"/>
          <w:szCs w:val="24"/>
        </w:rPr>
        <w:t>目标</w:t>
      </w:r>
      <w:r w:rsidRPr="005C2471">
        <w:rPr>
          <w:rFonts w:ascii="仿宋" w:eastAsia="仿宋" w:hAnsi="仿宋" w:cs="Arial" w:hint="eastAsia"/>
          <w:b/>
          <w:color w:val="000000"/>
          <w:sz w:val="24"/>
          <w:szCs w:val="24"/>
        </w:rPr>
        <w:t>：</w:t>
      </w:r>
    </w:p>
    <w:p w:rsidR="003624A2" w:rsidRPr="005C2471" w:rsidRDefault="005E1B8C" w:rsidP="005C2471">
      <w:pPr>
        <w:autoSpaceDE w:val="0"/>
        <w:autoSpaceDN w:val="0"/>
        <w:adjustRightInd w:val="0"/>
        <w:snapToGrid w:val="0"/>
        <w:spacing w:line="360" w:lineRule="auto"/>
        <w:ind w:firstLineChars="250" w:firstLine="600"/>
        <w:jc w:val="left"/>
        <w:rPr>
          <w:rFonts w:ascii="仿宋" w:eastAsia="仿宋" w:hAnsi="仿宋" w:cs="Arial"/>
          <w:color w:val="000000"/>
          <w:sz w:val="24"/>
          <w:szCs w:val="24"/>
        </w:rPr>
      </w:pPr>
      <w:r w:rsidRPr="005E1B8C">
        <w:rPr>
          <w:rFonts w:ascii="仿宋" w:eastAsia="仿宋" w:hAnsi="仿宋" w:cs="Arial" w:hint="eastAsia"/>
          <w:color w:val="000000"/>
          <w:sz w:val="24"/>
          <w:szCs w:val="24"/>
        </w:rPr>
        <w:t>近年来，我国城镇天然气能源的发展和利用取得了很大的成绩，但我们在场站的设计与施工、安全供气、安全运行、有效管理等方面与发达国家相比还有很大差距。因此，我们有必要学习借鉴一下国内外城镇天然气先进的管理与运营经验，通过此次培训内容的学习，拓展思路，开阔视野，全面提高我国燃气行业管理人员的综合素质与专业技能，从而进一步提升各企业生产能力，保证我们燃气管网安全高效运行。</w:t>
      </w:r>
    </w:p>
    <w:p w:rsidR="003624A2" w:rsidRPr="005C2471" w:rsidRDefault="003624A2" w:rsidP="005C2471">
      <w:pPr>
        <w:tabs>
          <w:tab w:val="left" w:pos="720"/>
        </w:tabs>
        <w:adjustRightInd w:val="0"/>
        <w:snapToGrid w:val="0"/>
        <w:spacing w:line="360" w:lineRule="auto"/>
        <w:rPr>
          <w:rFonts w:ascii="仿宋" w:eastAsia="仿宋" w:hAnsi="仿宋"/>
          <w:b/>
          <w:sz w:val="24"/>
          <w:szCs w:val="24"/>
        </w:rPr>
      </w:pPr>
      <w:r w:rsidRPr="005C2471">
        <w:rPr>
          <w:rFonts w:ascii="仿宋" w:eastAsia="仿宋" w:hAnsi="仿宋" w:hint="eastAsia"/>
          <w:b/>
          <w:sz w:val="24"/>
          <w:szCs w:val="24"/>
        </w:rPr>
        <w:t>二、组织结构</w:t>
      </w:r>
      <w:r w:rsidR="005B52FA">
        <w:rPr>
          <w:rFonts w:ascii="仿宋" w:eastAsia="仿宋" w:hAnsi="仿宋" w:hint="eastAsia"/>
          <w:b/>
          <w:sz w:val="24"/>
          <w:szCs w:val="24"/>
        </w:rPr>
        <w:t>：</w:t>
      </w:r>
    </w:p>
    <w:p w:rsidR="003624A2" w:rsidRPr="005C2471" w:rsidRDefault="003624A2" w:rsidP="005C2471">
      <w:pPr>
        <w:autoSpaceDE w:val="0"/>
        <w:autoSpaceDN w:val="0"/>
        <w:adjustRightInd w:val="0"/>
        <w:snapToGrid w:val="0"/>
        <w:spacing w:line="360" w:lineRule="auto"/>
        <w:jc w:val="left"/>
        <w:rPr>
          <w:rFonts w:ascii="仿宋" w:eastAsia="仿宋" w:hAnsi="仿宋" w:cs="Arial"/>
          <w:color w:val="000000"/>
          <w:sz w:val="24"/>
          <w:szCs w:val="24"/>
        </w:rPr>
      </w:pPr>
      <w:r w:rsidRPr="005C2471">
        <w:rPr>
          <w:rFonts w:ascii="仿宋" w:eastAsia="仿宋" w:hAnsi="仿宋" w:hint="eastAsia"/>
          <w:sz w:val="24"/>
          <w:szCs w:val="24"/>
        </w:rPr>
        <w:t>主办单位：</w:t>
      </w:r>
      <w:r w:rsidRPr="005C2471">
        <w:rPr>
          <w:rFonts w:ascii="仿宋" w:eastAsia="仿宋" w:hAnsi="仿宋" w:cs="Arial" w:hint="eastAsia"/>
          <w:color w:val="000000"/>
          <w:sz w:val="24"/>
          <w:szCs w:val="24"/>
        </w:rPr>
        <w:t>中国天然气行业联合会</w:t>
      </w:r>
      <w:r w:rsidRPr="005C2471">
        <w:rPr>
          <w:rFonts w:ascii="仿宋" w:eastAsia="仿宋" w:hAnsi="仿宋" w:cs="Arial"/>
          <w:color w:val="000000"/>
          <w:sz w:val="24"/>
          <w:szCs w:val="24"/>
        </w:rPr>
        <w:t xml:space="preserve"> </w:t>
      </w:r>
      <w:r w:rsidRPr="005C2471">
        <w:rPr>
          <w:rFonts w:ascii="仿宋" w:eastAsia="仿宋" w:hAnsi="仿宋" w:cs="Arial" w:hint="eastAsia"/>
          <w:color w:val="000000"/>
          <w:sz w:val="24"/>
          <w:szCs w:val="24"/>
        </w:rPr>
        <w:t>、</w:t>
      </w:r>
      <w:hyperlink r:id="rId10" w:tgtFrame="_blank" w:history="1">
        <w:r w:rsidRPr="005C2471">
          <w:rPr>
            <w:rFonts w:ascii="仿宋" w:eastAsia="仿宋" w:hAnsi="仿宋" w:cs="Arial" w:hint="eastAsia"/>
            <w:color w:val="000000"/>
            <w:sz w:val="24"/>
            <w:szCs w:val="24"/>
          </w:rPr>
          <w:t>天然气</w:t>
        </w:r>
        <w:r w:rsidRPr="005C2471">
          <w:rPr>
            <w:rFonts w:ascii="仿宋" w:eastAsia="仿宋" w:hAnsi="仿宋" w:cs="Arial"/>
            <w:color w:val="000000"/>
            <w:sz w:val="24"/>
            <w:szCs w:val="24"/>
          </w:rPr>
          <w:t>(</w:t>
        </w:r>
        <w:r w:rsidRPr="005C2471">
          <w:rPr>
            <w:rFonts w:ascii="仿宋" w:eastAsia="仿宋" w:hAnsi="仿宋" w:cs="Arial" w:hint="eastAsia"/>
            <w:color w:val="000000"/>
            <w:sz w:val="24"/>
            <w:szCs w:val="24"/>
          </w:rPr>
          <w:t>煤层气</w:t>
        </w:r>
        <w:r w:rsidRPr="005C2471">
          <w:rPr>
            <w:rFonts w:ascii="仿宋" w:eastAsia="仿宋" w:hAnsi="仿宋" w:cs="Arial"/>
            <w:color w:val="000000"/>
            <w:sz w:val="24"/>
            <w:szCs w:val="24"/>
          </w:rPr>
          <w:t>)</w:t>
        </w:r>
        <w:r w:rsidRPr="005C2471">
          <w:rPr>
            <w:rFonts w:ascii="仿宋" w:eastAsia="仿宋" w:hAnsi="仿宋" w:cs="Arial" w:hint="eastAsia"/>
            <w:color w:val="000000"/>
            <w:sz w:val="24"/>
            <w:szCs w:val="24"/>
          </w:rPr>
          <w:t>与管道网</w:t>
        </w:r>
      </w:hyperlink>
    </w:p>
    <w:p w:rsidR="003624A2" w:rsidRPr="00D033FB" w:rsidRDefault="00E86A5A" w:rsidP="00D033FB">
      <w:pPr>
        <w:autoSpaceDE w:val="0"/>
        <w:autoSpaceDN w:val="0"/>
        <w:adjustRightInd w:val="0"/>
        <w:snapToGrid w:val="0"/>
        <w:spacing w:line="360" w:lineRule="auto"/>
        <w:ind w:firstLineChars="500" w:firstLine="1200"/>
        <w:jc w:val="left"/>
        <w:rPr>
          <w:rFonts w:ascii="仿宋" w:eastAsia="仿宋" w:hAnsi="仿宋" w:cs="Arial"/>
          <w:color w:val="000000"/>
          <w:sz w:val="24"/>
          <w:szCs w:val="24"/>
        </w:rPr>
      </w:pPr>
      <w:r w:rsidRPr="00D033FB">
        <w:rPr>
          <w:rFonts w:ascii="仿宋" w:eastAsia="仿宋" w:hAnsi="仿宋" w:cs="Arial" w:hint="eastAsia"/>
          <w:color w:val="000000"/>
          <w:sz w:val="24"/>
          <w:szCs w:val="24"/>
        </w:rPr>
        <w:t>中国石油管道学院、河北石油职业技术学院</w:t>
      </w:r>
    </w:p>
    <w:p w:rsidR="003624A2" w:rsidRPr="005C2471" w:rsidRDefault="003624A2" w:rsidP="005C2471">
      <w:pPr>
        <w:tabs>
          <w:tab w:val="left" w:pos="720"/>
        </w:tabs>
        <w:adjustRightInd w:val="0"/>
        <w:snapToGrid w:val="0"/>
        <w:spacing w:line="360" w:lineRule="auto"/>
        <w:rPr>
          <w:rFonts w:ascii="仿宋" w:eastAsia="仿宋" w:hAnsi="仿宋"/>
          <w:color w:val="000000"/>
          <w:sz w:val="24"/>
          <w:szCs w:val="24"/>
        </w:rPr>
      </w:pPr>
      <w:r w:rsidRPr="005C2471">
        <w:rPr>
          <w:rFonts w:ascii="仿宋" w:eastAsia="仿宋" w:hAnsi="仿宋" w:hint="eastAsia"/>
          <w:sz w:val="24"/>
          <w:szCs w:val="24"/>
        </w:rPr>
        <w:t>支持单位：</w:t>
      </w:r>
      <w:r w:rsidRPr="005C2471">
        <w:rPr>
          <w:rFonts w:ascii="仿宋" w:eastAsia="仿宋" w:hAnsi="仿宋" w:hint="eastAsia"/>
          <w:color w:val="000000"/>
          <w:sz w:val="24"/>
          <w:szCs w:val="24"/>
        </w:rPr>
        <w:t>国家能源局</w:t>
      </w:r>
      <w:r w:rsidR="00E86A5A" w:rsidRPr="005C2471">
        <w:rPr>
          <w:rFonts w:ascii="仿宋" w:eastAsia="仿宋" w:hAnsi="仿宋" w:hint="eastAsia"/>
          <w:color w:val="000000"/>
          <w:sz w:val="24"/>
          <w:szCs w:val="24"/>
        </w:rPr>
        <w:t>、</w:t>
      </w:r>
      <w:r w:rsidR="00D736EC" w:rsidRPr="005C2471">
        <w:rPr>
          <w:rFonts w:ascii="仿宋" w:eastAsia="仿宋" w:hAnsi="仿宋" w:hint="eastAsia"/>
          <w:color w:val="000000"/>
          <w:sz w:val="24"/>
          <w:szCs w:val="24"/>
        </w:rPr>
        <w:t>国家</w:t>
      </w:r>
      <w:r w:rsidR="00E86A5A" w:rsidRPr="005C2471">
        <w:rPr>
          <w:rFonts w:ascii="仿宋" w:eastAsia="仿宋" w:hAnsi="仿宋" w:hint="eastAsia"/>
          <w:color w:val="000000"/>
          <w:sz w:val="24"/>
          <w:szCs w:val="24"/>
        </w:rPr>
        <w:t>安全生产监督管理局</w:t>
      </w:r>
    </w:p>
    <w:p w:rsidR="003624A2" w:rsidRPr="005C2471" w:rsidRDefault="003624A2" w:rsidP="005C2471">
      <w:pPr>
        <w:tabs>
          <w:tab w:val="left" w:pos="720"/>
        </w:tabs>
        <w:adjustRightInd w:val="0"/>
        <w:snapToGrid w:val="0"/>
        <w:spacing w:line="360" w:lineRule="auto"/>
        <w:rPr>
          <w:rFonts w:ascii="仿宋" w:eastAsia="仿宋" w:hAnsi="仿宋" w:cs="宋体"/>
          <w:color w:val="000000"/>
          <w:sz w:val="24"/>
          <w:szCs w:val="24"/>
        </w:rPr>
      </w:pPr>
      <w:r w:rsidRPr="005C2471">
        <w:rPr>
          <w:rFonts w:ascii="仿宋" w:eastAsia="仿宋" w:hAnsi="仿宋" w:hint="eastAsia"/>
          <w:color w:val="000000"/>
          <w:sz w:val="24"/>
          <w:szCs w:val="24"/>
        </w:rPr>
        <w:t>承办单位：</w:t>
      </w:r>
      <w:proofErr w:type="gramStart"/>
      <w:r w:rsidRPr="005C2471">
        <w:rPr>
          <w:rFonts w:ascii="仿宋" w:eastAsia="仿宋" w:hAnsi="仿宋" w:cs="宋体" w:hint="eastAsia"/>
          <w:color w:val="000000"/>
          <w:sz w:val="24"/>
          <w:szCs w:val="24"/>
        </w:rPr>
        <w:t>磐晟</w:t>
      </w:r>
      <w:proofErr w:type="gramEnd"/>
      <w:r w:rsidRPr="005C2471">
        <w:rPr>
          <w:rFonts w:ascii="仿宋" w:eastAsia="仿宋" w:hAnsi="仿宋" w:cs="宋体" w:hint="eastAsia"/>
          <w:color w:val="000000"/>
          <w:sz w:val="24"/>
          <w:szCs w:val="24"/>
        </w:rPr>
        <w:t>创新（北京）科技有限公司</w:t>
      </w:r>
    </w:p>
    <w:p w:rsidR="003624A2" w:rsidRPr="005C2471" w:rsidRDefault="002F43D7" w:rsidP="005C2471">
      <w:pPr>
        <w:tabs>
          <w:tab w:val="left" w:pos="720"/>
        </w:tabs>
        <w:adjustRightInd w:val="0"/>
        <w:snapToGrid w:val="0"/>
        <w:spacing w:line="360" w:lineRule="auto"/>
        <w:rPr>
          <w:rFonts w:ascii="仿宋" w:eastAsia="仿宋" w:hAnsi="仿宋" w:cs="宋体"/>
          <w:b/>
          <w:color w:val="000000"/>
          <w:kern w:val="0"/>
          <w:sz w:val="24"/>
          <w:szCs w:val="24"/>
        </w:rPr>
      </w:pPr>
      <w:r w:rsidRPr="005C2471">
        <w:rPr>
          <w:rFonts w:ascii="仿宋" w:eastAsia="仿宋" w:hAnsi="仿宋" w:cs="宋体" w:hint="eastAsia"/>
          <w:b/>
          <w:color w:val="000000"/>
          <w:kern w:val="0"/>
          <w:sz w:val="24"/>
          <w:szCs w:val="24"/>
        </w:rPr>
        <w:t>三</w:t>
      </w:r>
      <w:r w:rsidR="00A616A1" w:rsidRPr="005C2471">
        <w:rPr>
          <w:rFonts w:ascii="仿宋" w:eastAsia="仿宋" w:hAnsi="仿宋" w:cs="宋体" w:hint="eastAsia"/>
          <w:b/>
          <w:color w:val="000000"/>
          <w:kern w:val="0"/>
          <w:sz w:val="24"/>
          <w:szCs w:val="24"/>
        </w:rPr>
        <w:t>、培训</w:t>
      </w:r>
      <w:r w:rsidR="00184071" w:rsidRPr="005C2471">
        <w:rPr>
          <w:rFonts w:ascii="仿宋" w:eastAsia="仿宋" w:hAnsi="仿宋" w:cs="宋体" w:hint="eastAsia"/>
          <w:b/>
          <w:color w:val="000000"/>
          <w:kern w:val="0"/>
          <w:sz w:val="24"/>
          <w:szCs w:val="24"/>
        </w:rPr>
        <w:t>内容</w:t>
      </w:r>
      <w:r w:rsidR="005B52FA">
        <w:rPr>
          <w:rFonts w:ascii="仿宋" w:eastAsia="仿宋" w:hAnsi="仿宋" w:cs="宋体" w:hint="eastAsia"/>
          <w:b/>
          <w:color w:val="000000"/>
          <w:kern w:val="0"/>
          <w:sz w:val="24"/>
          <w:szCs w:val="24"/>
        </w:rPr>
        <w:t>：</w:t>
      </w:r>
    </w:p>
    <w:p w:rsidR="005C2471" w:rsidRDefault="005C2471" w:rsidP="005C2471">
      <w:pPr>
        <w:widowControl/>
        <w:adjustRightInd w:val="0"/>
        <w:snapToGrid w:val="0"/>
        <w:spacing w:line="360" w:lineRule="auto"/>
        <w:jc w:val="left"/>
        <w:rPr>
          <w:rFonts w:ascii="仿宋" w:eastAsia="仿宋" w:hAnsi="仿宋"/>
          <w:sz w:val="24"/>
          <w:szCs w:val="24"/>
        </w:rPr>
        <w:sectPr w:rsidR="005C2471" w:rsidSect="008F1232">
          <w:pgSz w:w="11906" w:h="16838"/>
          <w:pgMar w:top="1440" w:right="1080" w:bottom="1440" w:left="1080" w:header="851" w:footer="992" w:gutter="0"/>
          <w:cols w:space="425"/>
          <w:docGrid w:type="lines" w:linePitch="312"/>
        </w:sectPr>
      </w:pP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lastRenderedPageBreak/>
        <w:t>1、</w:t>
      </w:r>
      <w:r w:rsidRPr="005E1B8C">
        <w:rPr>
          <w:rFonts w:ascii="仿宋" w:eastAsia="仿宋" w:hAnsi="仿宋" w:hint="eastAsia"/>
          <w:sz w:val="24"/>
          <w:szCs w:val="24"/>
        </w:rPr>
        <w:t>城镇燃气设计</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城镇燃气输配系统及各组成部分</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城镇燃气用气量及调峰措施</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2、</w:t>
      </w:r>
      <w:r w:rsidRPr="005E1B8C">
        <w:rPr>
          <w:rFonts w:ascii="仿宋" w:eastAsia="仿宋" w:hAnsi="仿宋" w:hint="eastAsia"/>
          <w:sz w:val="24"/>
          <w:szCs w:val="24"/>
        </w:rPr>
        <w:t>CNG、LNG、LPG的应用</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燃气管道工程施工</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3、</w:t>
      </w:r>
      <w:r w:rsidR="00930968">
        <w:rPr>
          <w:rFonts w:ascii="仿宋" w:eastAsia="仿宋" w:hAnsi="仿宋" w:hint="eastAsia"/>
          <w:sz w:val="24"/>
          <w:szCs w:val="24"/>
        </w:rPr>
        <w:t>土方工程</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地下燃气管道安装；</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地上燃气管道安装；</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4、</w:t>
      </w:r>
      <w:r w:rsidR="00930968">
        <w:rPr>
          <w:rFonts w:ascii="仿宋" w:eastAsia="仿宋" w:hAnsi="仿宋" w:hint="eastAsia"/>
          <w:sz w:val="24"/>
          <w:szCs w:val="24"/>
        </w:rPr>
        <w:t>燃气管道设备及附属设施安装</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穿跨越工程施工；</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5、</w:t>
      </w:r>
      <w:r w:rsidRPr="005E1B8C">
        <w:rPr>
          <w:rFonts w:ascii="仿宋" w:eastAsia="仿宋" w:hAnsi="仿宋" w:hint="eastAsia"/>
          <w:sz w:val="24"/>
          <w:szCs w:val="24"/>
        </w:rPr>
        <w:t>城镇燃气输配系统的运行管理</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燃气管网的运行管理</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储气罐的运行管理</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调压站及调压装置的运行管理</w:t>
      </w:r>
    </w:p>
    <w:p w:rsidR="005E1B8C" w:rsidRPr="005E1B8C" w:rsidRDefault="005E1B8C" w:rsidP="005E1B8C">
      <w:pPr>
        <w:tabs>
          <w:tab w:val="left" w:pos="720"/>
        </w:tabs>
        <w:adjustRightInd w:val="0"/>
        <w:snapToGrid w:val="0"/>
        <w:spacing w:line="360" w:lineRule="auto"/>
        <w:rPr>
          <w:rFonts w:ascii="仿宋" w:eastAsia="仿宋" w:hAnsi="仿宋"/>
          <w:sz w:val="24"/>
          <w:szCs w:val="24"/>
        </w:rPr>
      </w:pPr>
      <w:r>
        <w:rPr>
          <w:rFonts w:ascii="仿宋" w:eastAsia="仿宋" w:hAnsi="仿宋" w:hint="eastAsia"/>
          <w:sz w:val="24"/>
          <w:szCs w:val="24"/>
        </w:rPr>
        <w:t>---</w:t>
      </w:r>
      <w:r w:rsidRPr="005E1B8C">
        <w:rPr>
          <w:rFonts w:ascii="仿宋" w:eastAsia="仿宋" w:hAnsi="仿宋" w:hint="eastAsia"/>
          <w:sz w:val="24"/>
          <w:szCs w:val="24"/>
        </w:rPr>
        <w:t>户内燃气系统的运行管理</w:t>
      </w:r>
    </w:p>
    <w:p w:rsidR="00700A5C" w:rsidRPr="00700A5C" w:rsidRDefault="00700A5C" w:rsidP="005C2471">
      <w:pPr>
        <w:tabs>
          <w:tab w:val="left" w:pos="720"/>
        </w:tabs>
        <w:adjustRightInd w:val="0"/>
        <w:snapToGrid w:val="0"/>
        <w:spacing w:line="360" w:lineRule="auto"/>
        <w:rPr>
          <w:rFonts w:ascii="仿宋" w:eastAsia="仿宋" w:hAnsi="仿宋"/>
          <w:sz w:val="24"/>
          <w:szCs w:val="24"/>
        </w:rPr>
        <w:sectPr w:rsidR="00700A5C" w:rsidRPr="00700A5C" w:rsidSect="005E1B8C">
          <w:type w:val="continuous"/>
          <w:pgSz w:w="11906" w:h="16838"/>
          <w:pgMar w:top="1440" w:right="1080" w:bottom="1440" w:left="1080" w:header="851" w:footer="992" w:gutter="0"/>
          <w:cols w:space="425"/>
          <w:docGrid w:type="lines" w:linePitch="312"/>
        </w:sectPr>
      </w:pPr>
      <w:r w:rsidRPr="00700A5C">
        <w:rPr>
          <w:rFonts w:ascii="仿宋" w:eastAsia="仿宋" w:hAnsi="仿宋" w:hint="eastAsia"/>
          <w:sz w:val="24"/>
          <w:szCs w:val="24"/>
        </w:rPr>
        <w:t>6、燃气场站参观考察</w:t>
      </w:r>
    </w:p>
    <w:p w:rsidR="00930968" w:rsidRDefault="00303983" w:rsidP="005C2471">
      <w:pPr>
        <w:tabs>
          <w:tab w:val="left" w:pos="720"/>
        </w:tabs>
        <w:adjustRightInd w:val="0"/>
        <w:snapToGrid w:val="0"/>
        <w:spacing w:line="360" w:lineRule="auto"/>
        <w:rPr>
          <w:rFonts w:ascii="仿宋" w:eastAsia="仿宋" w:hAnsi="仿宋" w:cs="宋体"/>
          <w:b/>
          <w:color w:val="000000"/>
          <w:kern w:val="0"/>
          <w:sz w:val="24"/>
          <w:szCs w:val="24"/>
        </w:rPr>
      </w:pPr>
      <w:r w:rsidRPr="005C2471">
        <w:rPr>
          <w:rFonts w:ascii="仿宋" w:eastAsia="仿宋" w:hAnsi="仿宋" w:cs="宋体" w:hint="eastAsia"/>
          <w:b/>
          <w:color w:val="000000"/>
          <w:kern w:val="0"/>
          <w:sz w:val="24"/>
          <w:szCs w:val="24"/>
        </w:rPr>
        <w:lastRenderedPageBreak/>
        <w:t>四</w:t>
      </w:r>
      <w:r w:rsidR="003624A2" w:rsidRPr="005C2471">
        <w:rPr>
          <w:rFonts w:ascii="仿宋" w:eastAsia="仿宋" w:hAnsi="仿宋" w:cs="宋体" w:hint="eastAsia"/>
          <w:b/>
          <w:color w:val="000000"/>
          <w:kern w:val="0"/>
          <w:sz w:val="24"/>
          <w:szCs w:val="24"/>
        </w:rPr>
        <w:t>、</w:t>
      </w:r>
      <w:r w:rsidR="00930968">
        <w:rPr>
          <w:rFonts w:ascii="仿宋" w:eastAsia="仿宋" w:hAnsi="仿宋" w:cs="宋体" w:hint="eastAsia"/>
          <w:b/>
          <w:color w:val="000000"/>
          <w:kern w:val="0"/>
          <w:sz w:val="24"/>
          <w:szCs w:val="24"/>
        </w:rPr>
        <w:t>培训对象</w:t>
      </w:r>
      <w:r w:rsidR="005B52FA">
        <w:rPr>
          <w:rFonts w:ascii="仿宋" w:eastAsia="仿宋" w:hAnsi="仿宋" w:cs="宋体" w:hint="eastAsia"/>
          <w:b/>
          <w:color w:val="000000"/>
          <w:kern w:val="0"/>
          <w:sz w:val="24"/>
          <w:szCs w:val="24"/>
        </w:rPr>
        <w:t>：</w:t>
      </w:r>
    </w:p>
    <w:p w:rsidR="00930968" w:rsidRPr="00930968" w:rsidRDefault="00930968" w:rsidP="00930968">
      <w:pPr>
        <w:tabs>
          <w:tab w:val="left" w:pos="720"/>
        </w:tabs>
        <w:adjustRightInd w:val="0"/>
        <w:snapToGrid w:val="0"/>
        <w:spacing w:line="360" w:lineRule="auto"/>
        <w:ind w:firstLineChars="200" w:firstLine="480"/>
        <w:rPr>
          <w:rFonts w:ascii="仿宋" w:eastAsia="仿宋" w:hAnsi="仿宋"/>
          <w:sz w:val="24"/>
          <w:szCs w:val="24"/>
        </w:rPr>
      </w:pPr>
      <w:r w:rsidRPr="00930968">
        <w:rPr>
          <w:rFonts w:ascii="仿宋" w:eastAsia="仿宋" w:hAnsi="仿宋" w:hint="eastAsia"/>
          <w:sz w:val="24"/>
          <w:szCs w:val="24"/>
        </w:rPr>
        <w:lastRenderedPageBreak/>
        <w:t>燃气公司从事</w:t>
      </w:r>
      <w:r w:rsidR="00F10574">
        <w:rPr>
          <w:rFonts w:ascii="仿宋" w:eastAsia="仿宋" w:hAnsi="仿宋" w:hint="eastAsia"/>
          <w:sz w:val="24"/>
          <w:szCs w:val="24"/>
        </w:rPr>
        <w:t>场站建设</w:t>
      </w:r>
      <w:r w:rsidRPr="00930968">
        <w:rPr>
          <w:rFonts w:ascii="仿宋" w:eastAsia="仿宋" w:hAnsi="仿宋" w:hint="eastAsia"/>
          <w:sz w:val="24"/>
          <w:szCs w:val="24"/>
        </w:rPr>
        <w:t>、运营等相关岗位的管理人员及技术</w:t>
      </w:r>
      <w:bookmarkStart w:id="0" w:name="_GoBack"/>
      <w:bookmarkEnd w:id="0"/>
      <w:r w:rsidRPr="00930968">
        <w:rPr>
          <w:rFonts w:ascii="仿宋" w:eastAsia="仿宋" w:hAnsi="仿宋" w:hint="eastAsia"/>
          <w:sz w:val="24"/>
          <w:szCs w:val="24"/>
        </w:rPr>
        <w:t>人员</w:t>
      </w:r>
    </w:p>
    <w:p w:rsidR="00184071" w:rsidRPr="005C2471" w:rsidRDefault="00930968" w:rsidP="005C2471">
      <w:pPr>
        <w:tabs>
          <w:tab w:val="left" w:pos="720"/>
        </w:tabs>
        <w:adjustRightInd w:val="0"/>
        <w:snapToGrid w:val="0"/>
        <w:spacing w:line="360" w:lineRule="auto"/>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五、</w:t>
      </w:r>
      <w:r w:rsidR="00184071" w:rsidRPr="005C2471">
        <w:rPr>
          <w:rFonts w:ascii="仿宋" w:eastAsia="仿宋" w:hAnsi="仿宋" w:cs="宋体" w:hint="eastAsia"/>
          <w:b/>
          <w:color w:val="000000"/>
          <w:kern w:val="0"/>
          <w:sz w:val="24"/>
          <w:szCs w:val="24"/>
        </w:rPr>
        <w:t>培训方式</w:t>
      </w:r>
      <w:r w:rsidR="005B52FA">
        <w:rPr>
          <w:rFonts w:ascii="仿宋" w:eastAsia="仿宋" w:hAnsi="仿宋" w:cs="宋体" w:hint="eastAsia"/>
          <w:b/>
          <w:color w:val="000000"/>
          <w:kern w:val="0"/>
          <w:sz w:val="24"/>
          <w:szCs w:val="24"/>
        </w:rPr>
        <w:t>：</w:t>
      </w:r>
    </w:p>
    <w:p w:rsidR="00184071" w:rsidRPr="005C2471" w:rsidRDefault="00184071" w:rsidP="00944634">
      <w:pPr>
        <w:adjustRightInd w:val="0"/>
        <w:snapToGrid w:val="0"/>
        <w:spacing w:line="360" w:lineRule="auto"/>
        <w:ind w:firstLineChars="200" w:firstLine="480"/>
        <w:rPr>
          <w:rFonts w:ascii="仿宋" w:eastAsia="仿宋" w:hAnsi="仿宋" w:cs="宋体"/>
          <w:kern w:val="0"/>
          <w:sz w:val="24"/>
          <w:szCs w:val="24"/>
        </w:rPr>
      </w:pPr>
      <w:r w:rsidRPr="005C2471">
        <w:rPr>
          <w:rFonts w:ascii="仿宋" w:eastAsia="仿宋" w:hAnsi="仿宋" w:cs="宋体" w:hint="eastAsia"/>
          <w:kern w:val="0"/>
          <w:sz w:val="24"/>
          <w:szCs w:val="24"/>
        </w:rPr>
        <w:t>培训以业内专家授课、现场研讨交流</w:t>
      </w:r>
      <w:r w:rsidR="00662ACB" w:rsidRPr="005C2471">
        <w:rPr>
          <w:rFonts w:ascii="仿宋" w:eastAsia="仿宋" w:hAnsi="仿宋" w:cs="宋体" w:hint="eastAsia"/>
          <w:kern w:val="0"/>
          <w:sz w:val="24"/>
          <w:szCs w:val="24"/>
        </w:rPr>
        <w:t>、</w:t>
      </w:r>
      <w:r w:rsidR="00A6363A" w:rsidRPr="005C2471">
        <w:rPr>
          <w:rFonts w:ascii="仿宋" w:eastAsia="仿宋" w:hAnsi="仿宋" w:cs="宋体" w:hint="eastAsia"/>
          <w:kern w:val="0"/>
          <w:sz w:val="24"/>
          <w:szCs w:val="24"/>
        </w:rPr>
        <w:t>观摩</w:t>
      </w:r>
      <w:r w:rsidR="00662ACB" w:rsidRPr="005C2471">
        <w:rPr>
          <w:rFonts w:ascii="仿宋" w:eastAsia="仿宋" w:hAnsi="仿宋" w:cs="宋体" w:hint="eastAsia"/>
          <w:kern w:val="0"/>
          <w:sz w:val="24"/>
          <w:szCs w:val="24"/>
        </w:rPr>
        <w:t>学习</w:t>
      </w:r>
      <w:r w:rsidRPr="005C2471">
        <w:rPr>
          <w:rFonts w:ascii="仿宋" w:eastAsia="仿宋" w:hAnsi="仿宋" w:cs="宋体" w:hint="eastAsia"/>
          <w:kern w:val="0"/>
          <w:sz w:val="24"/>
          <w:szCs w:val="24"/>
        </w:rPr>
        <w:t>和解答学员有关疑难问题等方式进行。</w:t>
      </w:r>
    </w:p>
    <w:p w:rsidR="002F43D7" w:rsidRPr="005C2471" w:rsidRDefault="0050054C" w:rsidP="005C2471">
      <w:pPr>
        <w:tabs>
          <w:tab w:val="left" w:pos="720"/>
        </w:tabs>
        <w:adjustRightInd w:val="0"/>
        <w:snapToGrid w:val="0"/>
        <w:spacing w:line="360" w:lineRule="auto"/>
        <w:rPr>
          <w:rFonts w:ascii="仿宋" w:eastAsia="仿宋" w:hAnsi="仿宋"/>
          <w:b/>
          <w:sz w:val="24"/>
          <w:szCs w:val="24"/>
        </w:rPr>
      </w:pPr>
      <w:r>
        <w:rPr>
          <w:rFonts w:ascii="仿宋" w:eastAsia="仿宋" w:hAnsi="仿宋" w:hint="eastAsia"/>
          <w:b/>
          <w:sz w:val="24"/>
          <w:szCs w:val="24"/>
        </w:rPr>
        <w:t>六</w:t>
      </w:r>
      <w:r w:rsidR="00184071" w:rsidRPr="005C2471">
        <w:rPr>
          <w:rFonts w:ascii="仿宋" w:eastAsia="仿宋" w:hAnsi="仿宋" w:hint="eastAsia"/>
          <w:b/>
          <w:sz w:val="24"/>
          <w:szCs w:val="24"/>
        </w:rPr>
        <w:t>、</w:t>
      </w:r>
      <w:r w:rsidR="00403AFF" w:rsidRPr="005C2471">
        <w:rPr>
          <w:rFonts w:ascii="仿宋" w:eastAsia="仿宋" w:hAnsi="仿宋" w:hint="eastAsia"/>
          <w:b/>
          <w:sz w:val="24"/>
          <w:szCs w:val="24"/>
        </w:rPr>
        <w:t>培训</w:t>
      </w:r>
      <w:r w:rsidR="002F43D7" w:rsidRPr="005C2471">
        <w:rPr>
          <w:rFonts w:ascii="仿宋" w:eastAsia="仿宋" w:hAnsi="仿宋" w:hint="eastAsia"/>
          <w:b/>
          <w:sz w:val="24"/>
          <w:szCs w:val="24"/>
        </w:rPr>
        <w:t>时间、地点、</w:t>
      </w:r>
      <w:r w:rsidR="00403AFF" w:rsidRPr="005C2471">
        <w:rPr>
          <w:rFonts w:ascii="仿宋" w:eastAsia="仿宋" w:hAnsi="仿宋" w:hint="eastAsia"/>
          <w:b/>
          <w:sz w:val="24"/>
          <w:szCs w:val="24"/>
        </w:rPr>
        <w:t>费用</w:t>
      </w:r>
      <w:r w:rsidR="005B52FA">
        <w:rPr>
          <w:rFonts w:ascii="仿宋" w:eastAsia="仿宋" w:hAnsi="仿宋" w:hint="eastAsia"/>
          <w:b/>
          <w:sz w:val="24"/>
          <w:szCs w:val="24"/>
        </w:rPr>
        <w:t>：</w:t>
      </w:r>
    </w:p>
    <w:p w:rsidR="00E65474" w:rsidRDefault="001C5D2C" w:rsidP="00E65474">
      <w:pPr>
        <w:tabs>
          <w:tab w:val="left" w:pos="720"/>
        </w:tabs>
        <w:adjustRightInd w:val="0"/>
        <w:snapToGrid w:val="0"/>
        <w:spacing w:line="360" w:lineRule="auto"/>
        <w:ind w:firstLineChars="200" w:firstLine="480"/>
        <w:rPr>
          <w:rFonts w:ascii="仿宋" w:eastAsia="仿宋" w:hAnsi="仿宋"/>
          <w:sz w:val="24"/>
          <w:szCs w:val="24"/>
        </w:rPr>
      </w:pPr>
      <w:r w:rsidRPr="005C2471">
        <w:rPr>
          <w:rFonts w:ascii="仿宋" w:eastAsia="仿宋" w:hAnsi="仿宋" w:hint="eastAsia"/>
          <w:sz w:val="24"/>
          <w:szCs w:val="24"/>
        </w:rPr>
        <w:t>培训</w:t>
      </w:r>
      <w:r w:rsidR="00A6363A" w:rsidRPr="005C2471">
        <w:rPr>
          <w:rFonts w:ascii="仿宋" w:eastAsia="仿宋" w:hAnsi="仿宋" w:hint="eastAsia"/>
          <w:sz w:val="24"/>
          <w:szCs w:val="24"/>
        </w:rPr>
        <w:t>结束</w:t>
      </w:r>
      <w:r w:rsidRPr="005C2471">
        <w:rPr>
          <w:rFonts w:ascii="仿宋" w:eastAsia="仿宋" w:hAnsi="仿宋" w:hint="eastAsia"/>
          <w:sz w:val="24"/>
          <w:szCs w:val="24"/>
        </w:rPr>
        <w:t>后</w:t>
      </w:r>
      <w:r w:rsidR="00A6363A" w:rsidRPr="005C2471">
        <w:rPr>
          <w:rFonts w:ascii="仿宋" w:eastAsia="仿宋" w:hAnsi="仿宋" w:hint="eastAsia"/>
          <w:sz w:val="24"/>
          <w:szCs w:val="24"/>
        </w:rPr>
        <w:t>，</w:t>
      </w:r>
      <w:r w:rsidR="002F43D7" w:rsidRPr="005C2471">
        <w:rPr>
          <w:rFonts w:ascii="仿宋" w:eastAsia="仿宋" w:hAnsi="仿宋" w:hint="eastAsia"/>
          <w:sz w:val="24"/>
          <w:szCs w:val="24"/>
        </w:rPr>
        <w:t>由</w:t>
      </w:r>
      <w:r w:rsidR="009A4F26">
        <w:rPr>
          <w:rFonts w:ascii="仿宋" w:eastAsia="仿宋" w:hAnsi="仿宋" w:hint="eastAsia"/>
          <w:sz w:val="24"/>
          <w:szCs w:val="24"/>
        </w:rPr>
        <w:t>中国天然气行业联合会与</w:t>
      </w:r>
      <w:r w:rsidR="002F43D7" w:rsidRPr="005C2471">
        <w:rPr>
          <w:rFonts w:ascii="仿宋" w:eastAsia="仿宋" w:hAnsi="仿宋" w:hint="eastAsia"/>
          <w:sz w:val="24"/>
          <w:szCs w:val="24"/>
        </w:rPr>
        <w:t>中国石油管道学院</w:t>
      </w:r>
      <w:r w:rsidR="009A4F26">
        <w:rPr>
          <w:rFonts w:ascii="仿宋" w:eastAsia="仿宋" w:hAnsi="仿宋" w:hint="eastAsia"/>
          <w:sz w:val="24"/>
          <w:szCs w:val="24"/>
        </w:rPr>
        <w:t>联合</w:t>
      </w:r>
      <w:r w:rsidR="00930968">
        <w:rPr>
          <w:rFonts w:ascii="仿宋" w:eastAsia="仿宋" w:hAnsi="仿宋" w:hint="eastAsia"/>
          <w:sz w:val="24"/>
          <w:szCs w:val="24"/>
        </w:rPr>
        <w:t>颁发《</w:t>
      </w:r>
      <w:r w:rsidR="00930968" w:rsidRPr="00930968">
        <w:rPr>
          <w:rFonts w:ascii="仿宋" w:eastAsia="仿宋" w:hAnsi="仿宋" w:hint="eastAsia"/>
          <w:sz w:val="24"/>
          <w:szCs w:val="24"/>
        </w:rPr>
        <w:t>燃气场站</w:t>
      </w:r>
      <w:r w:rsidR="00D875BC">
        <w:rPr>
          <w:rFonts w:ascii="仿宋" w:eastAsia="仿宋" w:hAnsi="仿宋" w:hint="eastAsia"/>
          <w:sz w:val="24"/>
          <w:szCs w:val="24"/>
        </w:rPr>
        <w:t>建设</w:t>
      </w:r>
      <w:r w:rsidR="00930968" w:rsidRPr="00930968">
        <w:rPr>
          <w:rFonts w:ascii="仿宋" w:eastAsia="仿宋" w:hAnsi="仿宋" w:hint="eastAsia"/>
          <w:sz w:val="24"/>
          <w:szCs w:val="24"/>
        </w:rPr>
        <w:t>与安全运营管理培训</w:t>
      </w:r>
      <w:r w:rsidR="002F43D7" w:rsidRPr="005C2471">
        <w:rPr>
          <w:rFonts w:ascii="仿宋" w:eastAsia="仿宋" w:hAnsi="仿宋" w:hint="eastAsia"/>
          <w:sz w:val="24"/>
          <w:szCs w:val="24"/>
        </w:rPr>
        <w:t>》</w:t>
      </w:r>
      <w:r w:rsidR="00944634">
        <w:rPr>
          <w:rFonts w:ascii="仿宋" w:eastAsia="仿宋" w:hAnsi="仿宋" w:hint="eastAsia"/>
          <w:sz w:val="24"/>
          <w:szCs w:val="24"/>
        </w:rPr>
        <w:t>结业</w:t>
      </w:r>
      <w:r w:rsidR="002F43D7" w:rsidRPr="005C2471">
        <w:rPr>
          <w:rFonts w:ascii="仿宋" w:eastAsia="仿宋" w:hAnsi="仿宋" w:hint="eastAsia"/>
          <w:sz w:val="24"/>
          <w:szCs w:val="24"/>
        </w:rPr>
        <w:t>证书。</w:t>
      </w:r>
    </w:p>
    <w:p w:rsidR="00E65474" w:rsidRPr="00E65474" w:rsidRDefault="00700A5C" w:rsidP="00E65474">
      <w:pPr>
        <w:tabs>
          <w:tab w:val="left" w:pos="720"/>
        </w:tabs>
        <w:adjustRightInd w:val="0"/>
        <w:snapToGrid w:val="0"/>
        <w:spacing w:line="360" w:lineRule="auto"/>
        <w:ind w:firstLineChars="200" w:firstLine="482"/>
        <w:rPr>
          <w:rFonts w:ascii="仿宋" w:eastAsia="仿宋" w:hAnsi="仿宋"/>
          <w:b/>
          <w:sz w:val="24"/>
          <w:szCs w:val="24"/>
        </w:rPr>
      </w:pPr>
      <w:r w:rsidRPr="00E65474">
        <w:rPr>
          <w:rFonts w:ascii="仿宋" w:eastAsia="仿宋" w:hAnsi="仿宋" w:hint="eastAsia"/>
          <w:b/>
          <w:sz w:val="24"/>
          <w:szCs w:val="24"/>
        </w:rPr>
        <w:t>一期</w:t>
      </w:r>
      <w:r w:rsidR="00E65474" w:rsidRPr="00E65474">
        <w:rPr>
          <w:rFonts w:ascii="仿宋" w:eastAsia="仿宋" w:hAnsi="仿宋" w:hint="eastAsia"/>
          <w:b/>
          <w:sz w:val="24"/>
          <w:szCs w:val="24"/>
        </w:rPr>
        <w:t>：</w:t>
      </w:r>
    </w:p>
    <w:p w:rsidR="00930968" w:rsidRDefault="00930968" w:rsidP="00930968">
      <w:pPr>
        <w:tabs>
          <w:tab w:val="left" w:pos="720"/>
        </w:tabs>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培训时间：2014年</w:t>
      </w:r>
      <w:r w:rsidR="00707BDA">
        <w:rPr>
          <w:rFonts w:ascii="仿宋" w:eastAsia="仿宋" w:hAnsi="仿宋" w:hint="eastAsia"/>
          <w:sz w:val="24"/>
          <w:szCs w:val="24"/>
        </w:rPr>
        <w:t>8月</w:t>
      </w:r>
      <w:r>
        <w:rPr>
          <w:rFonts w:ascii="仿宋" w:eastAsia="仿宋" w:hAnsi="仿宋" w:hint="eastAsia"/>
          <w:sz w:val="24"/>
          <w:szCs w:val="24"/>
        </w:rPr>
        <w:t>6日-8日（三天时间，5日14：00-20：00报到）</w:t>
      </w:r>
    </w:p>
    <w:p w:rsidR="00971F5F" w:rsidRDefault="00971F5F" w:rsidP="00930968">
      <w:pPr>
        <w:tabs>
          <w:tab w:val="left" w:pos="720"/>
        </w:tabs>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培训地点：陕西</w:t>
      </w:r>
      <w:r>
        <w:rPr>
          <w:rFonts w:ascii="宋体" w:hAnsi="宋体" w:hint="eastAsia"/>
          <w:sz w:val="24"/>
          <w:szCs w:val="24"/>
        </w:rPr>
        <w:t>·</w:t>
      </w:r>
      <w:r>
        <w:rPr>
          <w:rFonts w:ascii="仿宋" w:eastAsia="仿宋" w:hAnsi="仿宋" w:hint="eastAsia"/>
          <w:sz w:val="24"/>
          <w:szCs w:val="24"/>
        </w:rPr>
        <w:t>西安</w:t>
      </w:r>
    </w:p>
    <w:p w:rsidR="00E65474" w:rsidRDefault="00E65474" w:rsidP="00E65474">
      <w:pPr>
        <w:tabs>
          <w:tab w:val="left" w:pos="720"/>
        </w:tabs>
        <w:adjustRightInd w:val="0"/>
        <w:snapToGrid w:val="0"/>
        <w:spacing w:line="360" w:lineRule="auto"/>
        <w:ind w:firstLineChars="200" w:firstLine="482"/>
        <w:rPr>
          <w:rFonts w:ascii="仿宋" w:eastAsia="仿宋" w:hAnsi="仿宋"/>
          <w:b/>
          <w:sz w:val="24"/>
          <w:szCs w:val="24"/>
        </w:rPr>
      </w:pPr>
      <w:r w:rsidRPr="00E65474">
        <w:rPr>
          <w:rFonts w:ascii="仿宋" w:eastAsia="仿宋" w:hAnsi="仿宋" w:hint="eastAsia"/>
          <w:b/>
          <w:sz w:val="24"/>
          <w:szCs w:val="24"/>
        </w:rPr>
        <w:t>二期：</w:t>
      </w:r>
    </w:p>
    <w:p w:rsidR="00E65474" w:rsidRDefault="00E65474" w:rsidP="00E65474">
      <w:pPr>
        <w:tabs>
          <w:tab w:val="left" w:pos="720"/>
        </w:tabs>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培训时间：2014年9月1</w:t>
      </w:r>
      <w:r w:rsidR="00CB2438">
        <w:rPr>
          <w:rFonts w:ascii="仿宋" w:eastAsia="仿宋" w:hAnsi="仿宋" w:hint="eastAsia"/>
          <w:sz w:val="24"/>
          <w:szCs w:val="24"/>
        </w:rPr>
        <w:t>7</w:t>
      </w:r>
      <w:r>
        <w:rPr>
          <w:rFonts w:ascii="仿宋" w:eastAsia="仿宋" w:hAnsi="仿宋" w:hint="eastAsia"/>
          <w:sz w:val="24"/>
          <w:szCs w:val="24"/>
        </w:rPr>
        <w:t>日-1</w:t>
      </w:r>
      <w:r w:rsidR="00CB2438">
        <w:rPr>
          <w:rFonts w:ascii="仿宋" w:eastAsia="仿宋" w:hAnsi="仿宋" w:hint="eastAsia"/>
          <w:sz w:val="24"/>
          <w:szCs w:val="24"/>
        </w:rPr>
        <w:t>9</w:t>
      </w:r>
      <w:r>
        <w:rPr>
          <w:rFonts w:ascii="仿宋" w:eastAsia="仿宋" w:hAnsi="仿宋" w:hint="eastAsia"/>
          <w:sz w:val="24"/>
          <w:szCs w:val="24"/>
        </w:rPr>
        <w:t>日（三天时间，</w:t>
      </w:r>
      <w:r w:rsidR="00CB2438">
        <w:rPr>
          <w:rFonts w:ascii="仿宋" w:eastAsia="仿宋" w:hAnsi="仿宋" w:hint="eastAsia"/>
          <w:sz w:val="24"/>
          <w:szCs w:val="24"/>
        </w:rPr>
        <w:t>16</w:t>
      </w:r>
      <w:r>
        <w:rPr>
          <w:rFonts w:ascii="仿宋" w:eastAsia="仿宋" w:hAnsi="仿宋" w:hint="eastAsia"/>
          <w:sz w:val="24"/>
          <w:szCs w:val="24"/>
        </w:rPr>
        <w:t>日14：00-20：00报到）</w:t>
      </w:r>
    </w:p>
    <w:p w:rsidR="00E65474" w:rsidRPr="00E65474" w:rsidRDefault="00E65474" w:rsidP="00E65474">
      <w:pPr>
        <w:tabs>
          <w:tab w:val="left" w:pos="720"/>
        </w:tabs>
        <w:adjustRightInd w:val="0"/>
        <w:snapToGrid w:val="0"/>
        <w:spacing w:line="360" w:lineRule="auto"/>
        <w:ind w:firstLineChars="200" w:firstLine="480"/>
        <w:rPr>
          <w:rFonts w:ascii="仿宋" w:eastAsia="仿宋" w:hAnsi="仿宋"/>
          <w:b/>
          <w:sz w:val="24"/>
          <w:szCs w:val="24"/>
        </w:rPr>
      </w:pPr>
      <w:r>
        <w:rPr>
          <w:rFonts w:ascii="仿宋" w:eastAsia="仿宋" w:hAnsi="仿宋" w:hint="eastAsia"/>
          <w:sz w:val="24"/>
          <w:szCs w:val="24"/>
        </w:rPr>
        <w:t>培训地点：浙江</w:t>
      </w:r>
      <w:r>
        <w:rPr>
          <w:rFonts w:ascii="宋体" w:hAnsi="宋体" w:hint="eastAsia"/>
          <w:sz w:val="24"/>
          <w:szCs w:val="24"/>
        </w:rPr>
        <w:t>·</w:t>
      </w:r>
      <w:r>
        <w:rPr>
          <w:rFonts w:ascii="仿宋" w:eastAsia="仿宋" w:hAnsi="仿宋" w:hint="eastAsia"/>
          <w:sz w:val="24"/>
          <w:szCs w:val="24"/>
        </w:rPr>
        <w:t>杭州</w:t>
      </w:r>
    </w:p>
    <w:p w:rsidR="00B92370" w:rsidRPr="007C6968" w:rsidRDefault="00403AFF" w:rsidP="00930968">
      <w:pPr>
        <w:tabs>
          <w:tab w:val="left" w:pos="720"/>
        </w:tabs>
        <w:adjustRightInd w:val="0"/>
        <w:snapToGrid w:val="0"/>
        <w:spacing w:line="360" w:lineRule="auto"/>
        <w:ind w:firstLineChars="200" w:firstLine="480"/>
        <w:rPr>
          <w:rFonts w:ascii="仿宋" w:eastAsia="仿宋" w:hAnsi="仿宋"/>
          <w:sz w:val="24"/>
        </w:rPr>
      </w:pPr>
      <w:r w:rsidRPr="005C2471">
        <w:rPr>
          <w:rFonts w:ascii="仿宋" w:eastAsia="仿宋" w:hAnsi="仿宋" w:hint="eastAsia"/>
          <w:sz w:val="24"/>
        </w:rPr>
        <w:t>培训费用</w:t>
      </w:r>
      <w:r w:rsidR="00E6473B" w:rsidRPr="005C2471">
        <w:rPr>
          <w:rFonts w:ascii="仿宋" w:eastAsia="仿宋" w:hAnsi="仿宋" w:hint="eastAsia"/>
          <w:sz w:val="24"/>
        </w:rPr>
        <w:t>：</w:t>
      </w:r>
      <w:r w:rsidR="004F598C">
        <w:rPr>
          <w:rFonts w:ascii="仿宋" w:eastAsia="仿宋" w:hAnsi="仿宋" w:hint="eastAsia"/>
          <w:sz w:val="24"/>
        </w:rPr>
        <w:t>1</w:t>
      </w:r>
      <w:r w:rsidR="00FA50FD" w:rsidRPr="005C2471">
        <w:rPr>
          <w:rFonts w:ascii="仿宋" w:eastAsia="仿宋" w:hAnsi="仿宋" w:hint="eastAsia"/>
          <w:sz w:val="24"/>
        </w:rPr>
        <w:t>98</w:t>
      </w:r>
      <w:r w:rsidR="00E6473B" w:rsidRPr="005C2471">
        <w:rPr>
          <w:rFonts w:ascii="仿宋" w:eastAsia="仿宋" w:hAnsi="仿宋"/>
          <w:sz w:val="24"/>
        </w:rPr>
        <w:t>0</w:t>
      </w:r>
      <w:r w:rsidR="00E6473B" w:rsidRPr="005C2471">
        <w:rPr>
          <w:rFonts w:ascii="仿宋" w:eastAsia="仿宋" w:hAnsi="仿宋" w:hint="eastAsia"/>
          <w:sz w:val="24"/>
        </w:rPr>
        <w:t>元</w:t>
      </w:r>
      <w:r w:rsidR="00E6473B" w:rsidRPr="005C2471">
        <w:rPr>
          <w:rFonts w:ascii="仿宋" w:eastAsia="仿宋" w:hAnsi="仿宋"/>
          <w:sz w:val="24"/>
        </w:rPr>
        <w:t>/</w:t>
      </w:r>
      <w:r w:rsidR="00E6473B" w:rsidRPr="005C2471">
        <w:rPr>
          <w:rFonts w:ascii="仿宋" w:eastAsia="仿宋" w:hAnsi="仿宋" w:hint="eastAsia"/>
          <w:sz w:val="24"/>
        </w:rPr>
        <w:t>人</w:t>
      </w:r>
      <w:r w:rsidR="00FA50FD" w:rsidRPr="005C2471">
        <w:rPr>
          <w:rFonts w:ascii="仿宋" w:eastAsia="仿宋" w:hAnsi="仿宋" w:hint="eastAsia"/>
          <w:sz w:val="24"/>
        </w:rPr>
        <w:t>；</w:t>
      </w:r>
      <w:r w:rsidR="004F598C">
        <w:rPr>
          <w:rFonts w:ascii="仿宋" w:eastAsia="仿宋" w:hAnsi="仿宋" w:hint="eastAsia"/>
          <w:sz w:val="24"/>
        </w:rPr>
        <w:t>资料费实收，</w:t>
      </w:r>
      <w:r w:rsidR="00FA50FD" w:rsidRPr="005C2471">
        <w:rPr>
          <w:rFonts w:ascii="仿宋" w:eastAsia="仿宋" w:hAnsi="仿宋" w:hint="eastAsia"/>
          <w:sz w:val="24"/>
        </w:rPr>
        <w:t>食宿统一安排，费用自理；开具报销凭证。</w:t>
      </w:r>
    </w:p>
    <w:p w:rsidR="00184071" w:rsidRPr="005C2471" w:rsidRDefault="0050054C" w:rsidP="00B92370">
      <w:pPr>
        <w:widowControl/>
        <w:adjustRightInd w:val="0"/>
        <w:snapToGrid w:val="0"/>
        <w:jc w:val="left"/>
        <w:rPr>
          <w:rFonts w:ascii="仿宋" w:eastAsia="仿宋" w:hAnsi="仿宋"/>
          <w:b/>
          <w:sz w:val="24"/>
          <w:szCs w:val="24"/>
        </w:rPr>
      </w:pPr>
      <w:r>
        <w:rPr>
          <w:rFonts w:ascii="仿宋" w:eastAsia="仿宋" w:hAnsi="仿宋" w:hint="eastAsia"/>
          <w:b/>
          <w:sz w:val="24"/>
          <w:szCs w:val="24"/>
        </w:rPr>
        <w:t>七</w:t>
      </w:r>
      <w:r w:rsidR="00FA50FD" w:rsidRPr="005C2471">
        <w:rPr>
          <w:rFonts w:ascii="仿宋" w:eastAsia="仿宋" w:hAnsi="仿宋" w:hint="eastAsia"/>
          <w:b/>
          <w:sz w:val="24"/>
          <w:szCs w:val="24"/>
        </w:rPr>
        <w:t>、</w:t>
      </w:r>
      <w:r w:rsidR="00184071" w:rsidRPr="005C2471">
        <w:rPr>
          <w:rFonts w:ascii="仿宋" w:eastAsia="仿宋" w:hAnsi="仿宋" w:hint="eastAsia"/>
          <w:b/>
          <w:sz w:val="24"/>
          <w:szCs w:val="24"/>
        </w:rPr>
        <w:t>报名办法</w:t>
      </w:r>
      <w:r w:rsidR="005B52FA">
        <w:rPr>
          <w:rFonts w:ascii="仿宋" w:eastAsia="仿宋" w:hAnsi="仿宋" w:hint="eastAsia"/>
          <w:b/>
          <w:sz w:val="24"/>
          <w:szCs w:val="24"/>
        </w:rPr>
        <w:t>：</w:t>
      </w:r>
    </w:p>
    <w:p w:rsidR="008F1232" w:rsidRPr="005C2471" w:rsidRDefault="00184071" w:rsidP="00E27D49">
      <w:pPr>
        <w:widowControl/>
        <w:adjustRightInd w:val="0"/>
        <w:snapToGrid w:val="0"/>
        <w:spacing w:line="360" w:lineRule="auto"/>
        <w:ind w:firstLineChars="200" w:firstLine="480"/>
        <w:jc w:val="left"/>
        <w:rPr>
          <w:rFonts w:ascii="仿宋" w:eastAsia="仿宋" w:hAnsi="仿宋"/>
          <w:sz w:val="24"/>
          <w:szCs w:val="24"/>
        </w:rPr>
      </w:pPr>
      <w:r w:rsidRPr="005C2471">
        <w:rPr>
          <w:rFonts w:ascii="仿宋" w:eastAsia="仿宋" w:hAnsi="仿宋" w:hint="eastAsia"/>
          <w:sz w:val="24"/>
          <w:szCs w:val="24"/>
        </w:rPr>
        <w:t>请各单位根据以上计划将填写好的报名回执表于报名截止日期前传真至报名处</w:t>
      </w:r>
      <w:r w:rsidR="002E00AE" w:rsidRPr="005C2471">
        <w:rPr>
          <w:rFonts w:ascii="仿宋" w:eastAsia="仿宋" w:hAnsi="仿宋" w:hint="eastAsia"/>
          <w:sz w:val="24"/>
          <w:szCs w:val="24"/>
        </w:rPr>
        <w:t>，</w:t>
      </w:r>
      <w:r w:rsidR="008F1232" w:rsidRPr="005C2471">
        <w:rPr>
          <w:rFonts w:ascii="仿宋" w:eastAsia="仿宋" w:hAnsi="仿宋" w:hint="eastAsia"/>
          <w:sz w:val="24"/>
          <w:szCs w:val="24"/>
        </w:rPr>
        <w:t>提供机打发票，请代表提前将</w:t>
      </w:r>
      <w:r w:rsidR="00CA4E90" w:rsidRPr="005C2471">
        <w:rPr>
          <w:rFonts w:ascii="仿宋" w:eastAsia="仿宋" w:hAnsi="仿宋" w:hint="eastAsia"/>
          <w:sz w:val="24"/>
          <w:szCs w:val="24"/>
        </w:rPr>
        <w:t>培训</w:t>
      </w:r>
      <w:r w:rsidR="008F1232" w:rsidRPr="005C2471">
        <w:rPr>
          <w:rFonts w:ascii="仿宋" w:eastAsia="仿宋" w:hAnsi="仿宋" w:hint="eastAsia"/>
          <w:sz w:val="24"/>
          <w:szCs w:val="24"/>
        </w:rPr>
        <w:t>费汇款至承办方，发票项目“会议费”</w:t>
      </w:r>
      <w:r w:rsidR="00930968">
        <w:rPr>
          <w:rFonts w:ascii="仿宋" w:eastAsia="仿宋" w:hAnsi="仿宋" w:hint="eastAsia"/>
          <w:sz w:val="24"/>
          <w:szCs w:val="24"/>
        </w:rPr>
        <w:t>或“培训费”</w:t>
      </w:r>
      <w:r w:rsidR="008F1232" w:rsidRPr="005C2471">
        <w:rPr>
          <w:rFonts w:ascii="仿宋" w:eastAsia="仿宋" w:hAnsi="仿宋" w:hint="eastAsia"/>
          <w:sz w:val="24"/>
          <w:szCs w:val="24"/>
        </w:rPr>
        <w:t>。</w:t>
      </w:r>
    </w:p>
    <w:p w:rsidR="008F1232" w:rsidRPr="00CB33A2" w:rsidRDefault="008F1232" w:rsidP="00CB33A2">
      <w:pPr>
        <w:adjustRightInd w:val="0"/>
        <w:snapToGrid w:val="0"/>
        <w:spacing w:line="360" w:lineRule="auto"/>
        <w:ind w:firstLineChars="200" w:firstLine="482"/>
        <w:rPr>
          <w:rFonts w:ascii="仿宋" w:eastAsia="仿宋" w:hAnsi="仿宋"/>
          <w:b/>
          <w:sz w:val="24"/>
          <w:szCs w:val="24"/>
        </w:rPr>
      </w:pPr>
      <w:r w:rsidRPr="00CB33A2">
        <w:rPr>
          <w:rFonts w:ascii="仿宋" w:eastAsia="仿宋" w:hAnsi="仿宋" w:hint="eastAsia"/>
          <w:b/>
          <w:sz w:val="24"/>
          <w:szCs w:val="24"/>
        </w:rPr>
        <w:t>户  名：</w:t>
      </w:r>
      <w:proofErr w:type="gramStart"/>
      <w:r w:rsidRPr="00CB33A2">
        <w:rPr>
          <w:rFonts w:ascii="仿宋" w:eastAsia="仿宋" w:hAnsi="仿宋" w:hint="eastAsia"/>
          <w:b/>
          <w:sz w:val="24"/>
          <w:szCs w:val="24"/>
        </w:rPr>
        <w:t>磐晟</w:t>
      </w:r>
      <w:proofErr w:type="gramEnd"/>
      <w:r w:rsidRPr="00CB33A2">
        <w:rPr>
          <w:rFonts w:ascii="仿宋" w:eastAsia="仿宋" w:hAnsi="仿宋" w:hint="eastAsia"/>
          <w:b/>
          <w:sz w:val="24"/>
          <w:szCs w:val="24"/>
        </w:rPr>
        <w:t>创新（北京）科技有限公司</w:t>
      </w:r>
    </w:p>
    <w:p w:rsidR="008F1232" w:rsidRPr="00CB33A2" w:rsidRDefault="008F1232" w:rsidP="00CB33A2">
      <w:pPr>
        <w:adjustRightInd w:val="0"/>
        <w:snapToGrid w:val="0"/>
        <w:spacing w:line="360" w:lineRule="auto"/>
        <w:ind w:firstLineChars="200" w:firstLine="482"/>
        <w:rPr>
          <w:rFonts w:ascii="仿宋" w:eastAsia="仿宋" w:hAnsi="仿宋"/>
          <w:b/>
          <w:sz w:val="24"/>
          <w:szCs w:val="24"/>
        </w:rPr>
      </w:pPr>
      <w:r w:rsidRPr="00CB33A2">
        <w:rPr>
          <w:rFonts w:ascii="仿宋" w:eastAsia="仿宋" w:hAnsi="仿宋" w:hint="eastAsia"/>
          <w:b/>
          <w:sz w:val="24"/>
          <w:szCs w:val="24"/>
        </w:rPr>
        <w:t>开户行：中国建设银行股份有限公司北京财满街支行</w:t>
      </w:r>
    </w:p>
    <w:p w:rsidR="00EF4CB0" w:rsidRPr="00CB33A2" w:rsidRDefault="008F1232" w:rsidP="00CB33A2">
      <w:pPr>
        <w:widowControl/>
        <w:adjustRightInd w:val="0"/>
        <w:snapToGrid w:val="0"/>
        <w:spacing w:line="360" w:lineRule="auto"/>
        <w:ind w:firstLineChars="200" w:firstLine="482"/>
        <w:jc w:val="left"/>
        <w:rPr>
          <w:rFonts w:ascii="仿宋" w:eastAsia="仿宋" w:hAnsi="仿宋"/>
          <w:b/>
          <w:sz w:val="24"/>
          <w:szCs w:val="24"/>
        </w:rPr>
      </w:pPr>
      <w:r w:rsidRPr="00CB33A2">
        <w:rPr>
          <w:rFonts w:ascii="仿宋" w:eastAsia="仿宋" w:hAnsi="仿宋" w:hint="eastAsia"/>
          <w:b/>
          <w:sz w:val="24"/>
          <w:szCs w:val="24"/>
        </w:rPr>
        <w:t>帐  号：11001119400052505411</w:t>
      </w:r>
    </w:p>
    <w:p w:rsidR="00E27D49" w:rsidRDefault="00CD49E9" w:rsidP="005C2471">
      <w:pPr>
        <w:widowControl/>
        <w:adjustRightInd w:val="0"/>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我们在收到报名回执表后，于开课</w:t>
      </w:r>
      <w:r w:rsidR="00184071" w:rsidRPr="005C2471">
        <w:rPr>
          <w:rFonts w:ascii="仿宋" w:eastAsia="仿宋" w:hAnsi="仿宋" w:hint="eastAsia"/>
          <w:sz w:val="24"/>
          <w:szCs w:val="24"/>
        </w:rPr>
        <w:t>前</w:t>
      </w:r>
      <w:r w:rsidR="008F1232" w:rsidRPr="005C2471">
        <w:rPr>
          <w:rFonts w:ascii="仿宋" w:eastAsia="仿宋" w:hAnsi="仿宋" w:hint="eastAsia"/>
          <w:sz w:val="24"/>
          <w:szCs w:val="24"/>
        </w:rPr>
        <w:t>五</w:t>
      </w:r>
      <w:r w:rsidR="00184071" w:rsidRPr="005C2471">
        <w:rPr>
          <w:rFonts w:ascii="仿宋" w:eastAsia="仿宋" w:hAnsi="仿宋" w:hint="eastAsia"/>
          <w:sz w:val="24"/>
          <w:szCs w:val="24"/>
        </w:rPr>
        <w:t>天发放报到通知，详告具体地点、乘车路线、食宿及日程安排等有关事项。</w:t>
      </w:r>
    </w:p>
    <w:p w:rsidR="00937AE8" w:rsidRDefault="00937AE8" w:rsidP="005C2471">
      <w:pPr>
        <w:widowControl/>
        <w:adjustRightInd w:val="0"/>
        <w:snapToGrid w:val="0"/>
        <w:spacing w:line="360" w:lineRule="auto"/>
        <w:ind w:firstLineChars="200" w:firstLine="480"/>
        <w:jc w:val="left"/>
        <w:rPr>
          <w:rFonts w:ascii="仿宋" w:eastAsia="仿宋" w:hAnsi="仿宋"/>
          <w:sz w:val="24"/>
          <w:szCs w:val="24"/>
        </w:rPr>
      </w:pPr>
    </w:p>
    <w:p w:rsidR="00937AE8" w:rsidRDefault="00937AE8" w:rsidP="005C2471">
      <w:pPr>
        <w:widowControl/>
        <w:adjustRightInd w:val="0"/>
        <w:snapToGrid w:val="0"/>
        <w:spacing w:line="360" w:lineRule="auto"/>
        <w:ind w:firstLineChars="200" w:firstLine="480"/>
        <w:jc w:val="left"/>
        <w:rPr>
          <w:rFonts w:ascii="仿宋" w:eastAsia="仿宋" w:hAnsi="仿宋"/>
          <w:sz w:val="24"/>
          <w:szCs w:val="24"/>
        </w:rPr>
      </w:pPr>
    </w:p>
    <w:p w:rsidR="002670A1" w:rsidRDefault="002670A1" w:rsidP="00865DB0">
      <w:pPr>
        <w:widowControl/>
        <w:adjustRightInd w:val="0"/>
        <w:snapToGrid w:val="0"/>
        <w:spacing w:line="360" w:lineRule="auto"/>
        <w:jc w:val="left"/>
        <w:rPr>
          <w:rFonts w:ascii="仿宋" w:eastAsia="仿宋" w:hAnsi="仿宋"/>
          <w:sz w:val="24"/>
        </w:rPr>
      </w:pPr>
    </w:p>
    <w:p w:rsidR="007C6968" w:rsidRDefault="007C6968" w:rsidP="00865DB0">
      <w:pPr>
        <w:widowControl/>
        <w:adjustRightInd w:val="0"/>
        <w:snapToGrid w:val="0"/>
        <w:spacing w:line="360" w:lineRule="auto"/>
        <w:jc w:val="left"/>
        <w:rPr>
          <w:rFonts w:ascii="仿宋" w:eastAsia="仿宋" w:hAnsi="仿宋"/>
          <w:sz w:val="24"/>
        </w:rPr>
      </w:pPr>
    </w:p>
    <w:p w:rsidR="007C6968" w:rsidRPr="008F1232" w:rsidRDefault="007C6968" w:rsidP="007C6968">
      <w:pPr>
        <w:spacing w:line="360" w:lineRule="auto"/>
        <w:rPr>
          <w:rFonts w:ascii="仿宋" w:eastAsia="仿宋" w:hAnsi="仿宋"/>
          <w:sz w:val="24"/>
        </w:rPr>
      </w:pPr>
      <w:r w:rsidRPr="008F1232">
        <w:rPr>
          <w:rFonts w:ascii="仿宋" w:eastAsia="仿宋" w:hAnsi="仿宋" w:hint="eastAsia"/>
          <w:sz w:val="24"/>
        </w:rPr>
        <w:t>组委会秘书处：张</w:t>
      </w:r>
      <w:r>
        <w:rPr>
          <w:rFonts w:ascii="仿宋" w:eastAsia="仿宋" w:hAnsi="仿宋" w:hint="eastAsia"/>
          <w:sz w:val="24"/>
        </w:rPr>
        <w:t>老师</w:t>
      </w:r>
      <w:r w:rsidRPr="008F1232">
        <w:rPr>
          <w:rFonts w:ascii="仿宋" w:eastAsia="仿宋" w:hAnsi="仿宋" w:hint="eastAsia"/>
          <w:sz w:val="24"/>
        </w:rPr>
        <w:t>：</w:t>
      </w:r>
      <w:r w:rsidRPr="008F1232">
        <w:rPr>
          <w:rFonts w:ascii="仿宋" w:eastAsia="仿宋" w:hAnsi="仿宋"/>
          <w:sz w:val="24"/>
        </w:rPr>
        <w:t>1</w:t>
      </w:r>
      <w:r w:rsidRPr="008F1232">
        <w:rPr>
          <w:rFonts w:ascii="仿宋" w:eastAsia="仿宋" w:hAnsi="仿宋" w:hint="eastAsia"/>
          <w:sz w:val="24"/>
        </w:rPr>
        <w:t>3691315250</w:t>
      </w:r>
    </w:p>
    <w:p w:rsidR="007C6968" w:rsidRPr="008F1232" w:rsidRDefault="007C6968" w:rsidP="007C6968">
      <w:pPr>
        <w:spacing w:line="360" w:lineRule="auto"/>
        <w:rPr>
          <w:rFonts w:ascii="仿宋" w:eastAsia="仿宋" w:hAnsi="仿宋"/>
          <w:sz w:val="24"/>
        </w:rPr>
      </w:pPr>
      <w:r w:rsidRPr="008F1232">
        <w:rPr>
          <w:rFonts w:ascii="仿宋" w:eastAsia="仿宋" w:hAnsi="仿宋" w:hint="eastAsia"/>
          <w:sz w:val="24"/>
        </w:rPr>
        <w:t>电</w:t>
      </w:r>
      <w:r>
        <w:rPr>
          <w:rFonts w:ascii="仿宋" w:eastAsia="仿宋" w:hAnsi="仿宋" w:hint="eastAsia"/>
          <w:sz w:val="24"/>
        </w:rPr>
        <w:t xml:space="preserve">　</w:t>
      </w:r>
      <w:r w:rsidRPr="008F1232">
        <w:rPr>
          <w:rFonts w:ascii="仿宋" w:eastAsia="仿宋" w:hAnsi="仿宋" w:hint="eastAsia"/>
          <w:sz w:val="24"/>
        </w:rPr>
        <w:t>话：</w:t>
      </w:r>
      <w:r w:rsidRPr="008F1232">
        <w:rPr>
          <w:rFonts w:ascii="仿宋" w:eastAsia="仿宋" w:hAnsi="仿宋"/>
          <w:sz w:val="24"/>
        </w:rPr>
        <w:t>010-57734055</w:t>
      </w:r>
      <w:proofErr w:type="gramStart"/>
      <w:r>
        <w:rPr>
          <w:rFonts w:ascii="仿宋" w:eastAsia="仿宋" w:hAnsi="仿宋" w:hint="eastAsia"/>
          <w:sz w:val="24"/>
        </w:rPr>
        <w:t xml:space="preserve">　　　　　　</w:t>
      </w:r>
      <w:proofErr w:type="gramEnd"/>
      <w:r w:rsidRPr="008F1232">
        <w:rPr>
          <w:rFonts w:ascii="仿宋" w:eastAsia="仿宋" w:hAnsi="仿宋" w:hint="eastAsia"/>
          <w:sz w:val="24"/>
        </w:rPr>
        <w:t>传</w:t>
      </w:r>
      <w:r>
        <w:rPr>
          <w:rFonts w:ascii="仿宋" w:eastAsia="仿宋" w:hAnsi="仿宋" w:hint="eastAsia"/>
          <w:sz w:val="24"/>
        </w:rPr>
        <w:t xml:space="preserve">　真：</w:t>
      </w:r>
      <w:r w:rsidRPr="008F1232">
        <w:rPr>
          <w:rFonts w:ascii="仿宋" w:eastAsia="仿宋" w:hAnsi="仿宋"/>
          <w:sz w:val="24"/>
        </w:rPr>
        <w:t>010-52258650</w:t>
      </w:r>
    </w:p>
    <w:p w:rsidR="007C6968" w:rsidRDefault="007C6968" w:rsidP="007C6968">
      <w:pPr>
        <w:widowControl/>
        <w:adjustRightInd w:val="0"/>
        <w:snapToGrid w:val="0"/>
        <w:spacing w:line="360" w:lineRule="auto"/>
        <w:jc w:val="left"/>
        <w:rPr>
          <w:rFonts w:ascii="仿宋" w:eastAsia="仿宋" w:hAnsi="仿宋"/>
          <w:sz w:val="24"/>
        </w:rPr>
      </w:pPr>
      <w:r w:rsidRPr="008F1232">
        <w:rPr>
          <w:rFonts w:ascii="仿宋" w:eastAsia="仿宋" w:hAnsi="仿宋"/>
          <w:sz w:val="24"/>
        </w:rPr>
        <w:t>Email</w:t>
      </w:r>
      <w:r>
        <w:rPr>
          <w:rFonts w:ascii="仿宋" w:eastAsia="仿宋" w:hAnsi="仿宋" w:hint="eastAsia"/>
          <w:sz w:val="24"/>
        </w:rPr>
        <w:t>：</w:t>
      </w:r>
      <w:hyperlink r:id="rId11" w:history="1">
        <w:r w:rsidRPr="00F16E8D">
          <w:rPr>
            <w:rFonts w:ascii="仿宋" w:eastAsia="仿宋" w:hAnsi="仿宋" w:hint="eastAsia"/>
            <w:sz w:val="24"/>
          </w:rPr>
          <w:t>zhx5782@139.com</w:t>
        </w:r>
      </w:hyperlink>
      <w:proofErr w:type="gramStart"/>
      <w:r w:rsidRPr="00F16E8D">
        <w:rPr>
          <w:rFonts w:ascii="仿宋" w:eastAsia="仿宋" w:hAnsi="仿宋" w:hint="eastAsia"/>
          <w:sz w:val="24"/>
        </w:rPr>
        <w:t xml:space="preserve">　　　　　</w:t>
      </w:r>
      <w:proofErr w:type="gramEnd"/>
      <w:r w:rsidRPr="008F1232">
        <w:rPr>
          <w:rFonts w:ascii="仿宋" w:eastAsia="仿宋" w:hAnsi="仿宋" w:hint="eastAsia"/>
          <w:sz w:val="24"/>
        </w:rPr>
        <w:t>官</w:t>
      </w:r>
      <w:r>
        <w:rPr>
          <w:rFonts w:ascii="仿宋" w:eastAsia="仿宋" w:hAnsi="仿宋" w:hint="eastAsia"/>
          <w:sz w:val="24"/>
        </w:rPr>
        <w:t xml:space="preserve">　</w:t>
      </w:r>
      <w:r w:rsidRPr="008F1232">
        <w:rPr>
          <w:rFonts w:ascii="仿宋" w:eastAsia="仿宋" w:hAnsi="仿宋" w:hint="eastAsia"/>
          <w:sz w:val="24"/>
        </w:rPr>
        <w:t>网：</w:t>
      </w:r>
      <w:r w:rsidR="00F16E8D" w:rsidRPr="00F16E8D">
        <w:rPr>
          <w:rFonts w:ascii="仿宋" w:eastAsia="仿宋" w:hAnsi="仿宋"/>
          <w:sz w:val="24"/>
        </w:rPr>
        <w:t>www.china-gas.org.cn</w:t>
      </w:r>
    </w:p>
    <w:p w:rsidR="00F16E8D" w:rsidRDefault="00F16E8D" w:rsidP="007C6968">
      <w:pPr>
        <w:widowControl/>
        <w:adjustRightInd w:val="0"/>
        <w:snapToGrid w:val="0"/>
        <w:spacing w:line="360" w:lineRule="auto"/>
        <w:jc w:val="left"/>
        <w:rPr>
          <w:rFonts w:ascii="仿宋" w:eastAsia="仿宋" w:hAnsi="仿宋"/>
          <w:sz w:val="24"/>
        </w:rPr>
      </w:pPr>
    </w:p>
    <w:p w:rsidR="007C6968" w:rsidRPr="00865DB0" w:rsidRDefault="007C6968" w:rsidP="00865DB0">
      <w:pPr>
        <w:widowControl/>
        <w:adjustRightInd w:val="0"/>
        <w:snapToGrid w:val="0"/>
        <w:spacing w:line="360" w:lineRule="auto"/>
        <w:jc w:val="left"/>
        <w:rPr>
          <w:rFonts w:ascii="仿宋" w:eastAsia="仿宋" w:hAnsi="仿宋"/>
          <w:sz w:val="24"/>
          <w:szCs w:val="24"/>
        </w:rPr>
      </w:pPr>
    </w:p>
    <w:p w:rsidR="008F1232" w:rsidRDefault="00004DC8" w:rsidP="008F1232">
      <w:pPr>
        <w:jc w:val="center"/>
        <w:rPr>
          <w:rFonts w:ascii="仿宋" w:eastAsia="仿宋" w:hAnsi="仿宋"/>
          <w:b/>
          <w:sz w:val="28"/>
          <w:szCs w:val="28"/>
        </w:rPr>
      </w:pPr>
      <w:r w:rsidRPr="00004DC8">
        <w:rPr>
          <w:rFonts w:ascii="仿宋" w:eastAsia="仿宋" w:hAnsi="仿宋" w:cs="宋体" w:hint="eastAsia"/>
          <w:b/>
          <w:kern w:val="0"/>
          <w:sz w:val="32"/>
          <w:szCs w:val="32"/>
        </w:rPr>
        <w:lastRenderedPageBreak/>
        <w:t>燃气场站</w:t>
      </w:r>
      <w:r w:rsidR="00A01D92">
        <w:rPr>
          <w:rFonts w:ascii="仿宋" w:eastAsia="仿宋" w:hAnsi="仿宋" w:cs="宋体" w:hint="eastAsia"/>
          <w:b/>
          <w:kern w:val="0"/>
          <w:sz w:val="32"/>
          <w:szCs w:val="32"/>
        </w:rPr>
        <w:t>建设</w:t>
      </w:r>
      <w:r w:rsidRPr="00004DC8">
        <w:rPr>
          <w:rFonts w:ascii="仿宋" w:eastAsia="仿宋" w:hAnsi="仿宋" w:cs="宋体" w:hint="eastAsia"/>
          <w:b/>
          <w:kern w:val="0"/>
          <w:sz w:val="32"/>
          <w:szCs w:val="32"/>
        </w:rPr>
        <w:t>与安全运营管理培训</w:t>
      </w:r>
      <w:r w:rsidR="008F1232" w:rsidRPr="008F1232">
        <w:rPr>
          <w:rFonts w:ascii="仿宋" w:eastAsia="仿宋" w:hAnsi="仿宋" w:cs="宋体" w:hint="eastAsia"/>
          <w:b/>
          <w:kern w:val="0"/>
          <w:sz w:val="32"/>
          <w:szCs w:val="32"/>
        </w:rPr>
        <w:t>报名回执表</w:t>
      </w:r>
    </w:p>
    <w:p w:rsidR="00184071" w:rsidRPr="00C4431A" w:rsidRDefault="00184071" w:rsidP="00937AE8">
      <w:pPr>
        <w:spacing w:line="360" w:lineRule="auto"/>
        <w:ind w:firstLineChars="50" w:firstLine="120"/>
        <w:rPr>
          <w:rFonts w:ascii="仿宋" w:eastAsia="仿宋" w:hAnsi="仿宋"/>
          <w:b/>
          <w:sz w:val="24"/>
          <w:szCs w:val="24"/>
        </w:rPr>
      </w:pPr>
      <w:r w:rsidRPr="00C4431A">
        <w:rPr>
          <w:rFonts w:ascii="仿宋" w:eastAsia="仿宋" w:hAnsi="仿宋" w:hint="eastAsia"/>
          <w:sz w:val="24"/>
          <w:szCs w:val="24"/>
        </w:rPr>
        <w:t>经研究，我单位选派下列同志参加学习：（加盖单位公章）</w:t>
      </w:r>
    </w:p>
    <w:tbl>
      <w:tblPr>
        <w:tblW w:w="9338" w:type="dxa"/>
        <w:jc w:val="center"/>
        <w:tblCellSpacing w:w="0" w:type="dxa"/>
        <w:tblInd w:w="-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
        <w:gridCol w:w="1450"/>
        <w:gridCol w:w="567"/>
        <w:gridCol w:w="837"/>
        <w:gridCol w:w="1147"/>
        <w:gridCol w:w="1460"/>
        <w:gridCol w:w="524"/>
        <w:gridCol w:w="327"/>
        <w:gridCol w:w="2695"/>
      </w:tblGrid>
      <w:tr w:rsidR="00184071" w:rsidRPr="00184071" w:rsidTr="0079305D">
        <w:trPr>
          <w:tblCellSpacing w:w="0" w:type="dxa"/>
          <w:jc w:val="center"/>
        </w:trPr>
        <w:tc>
          <w:tcPr>
            <w:tcW w:w="1781"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center"/>
              <w:divId w:val="1778400984"/>
              <w:rPr>
                <w:rFonts w:ascii="仿宋" w:eastAsia="仿宋" w:hAnsi="仿宋"/>
                <w:sz w:val="24"/>
                <w:szCs w:val="24"/>
              </w:rPr>
            </w:pPr>
            <w:r w:rsidRPr="00184071">
              <w:rPr>
                <w:rFonts w:ascii="仿宋" w:eastAsia="仿宋" w:hAnsi="仿宋" w:hint="eastAsia"/>
                <w:sz w:val="24"/>
                <w:szCs w:val="24"/>
              </w:rPr>
              <w:t>单    位</w:t>
            </w:r>
          </w:p>
        </w:tc>
        <w:tc>
          <w:tcPr>
            <w:tcW w:w="7557" w:type="dxa"/>
            <w:gridSpan w:val="7"/>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84071" w:rsidRPr="00184071" w:rsidTr="0079305D">
        <w:trPr>
          <w:tblCellSpacing w:w="0" w:type="dxa"/>
          <w:jc w:val="center"/>
        </w:trPr>
        <w:tc>
          <w:tcPr>
            <w:tcW w:w="1781"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通讯地址</w:t>
            </w:r>
          </w:p>
        </w:tc>
        <w:tc>
          <w:tcPr>
            <w:tcW w:w="4011" w:type="dxa"/>
            <w:gridSpan w:val="4"/>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24"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邮编</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B04F1" w:rsidRPr="00184071" w:rsidTr="0079305D">
        <w:trPr>
          <w:tblCellSpacing w:w="0" w:type="dxa"/>
          <w:jc w:val="center"/>
        </w:trPr>
        <w:tc>
          <w:tcPr>
            <w:tcW w:w="1781"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联 系 人</w:t>
            </w:r>
          </w:p>
        </w:tc>
        <w:tc>
          <w:tcPr>
            <w:tcW w:w="1404"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460"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24"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B04F1" w:rsidRPr="00184071" w:rsidTr="0079305D">
        <w:trPr>
          <w:tblCellSpacing w:w="0" w:type="dxa"/>
          <w:jc w:val="center"/>
        </w:trPr>
        <w:tc>
          <w:tcPr>
            <w:tcW w:w="1781"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联系电话</w:t>
            </w:r>
          </w:p>
        </w:tc>
        <w:tc>
          <w:tcPr>
            <w:tcW w:w="1404"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传真</w:t>
            </w:r>
          </w:p>
        </w:tc>
        <w:tc>
          <w:tcPr>
            <w:tcW w:w="1460"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24" w:type="dxa"/>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184071" w:rsidRPr="00184071" w:rsidTr="0079305D">
        <w:trPr>
          <w:tblCellSpacing w:w="0" w:type="dxa"/>
          <w:jc w:val="center"/>
        </w:trPr>
        <w:tc>
          <w:tcPr>
            <w:tcW w:w="1781" w:type="dxa"/>
            <w:gridSpan w:val="2"/>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E-mail</w:t>
            </w:r>
          </w:p>
        </w:tc>
        <w:tc>
          <w:tcPr>
            <w:tcW w:w="7557" w:type="dxa"/>
            <w:gridSpan w:val="7"/>
            <w:tcBorders>
              <w:top w:val="outset" w:sz="6" w:space="0" w:color="auto"/>
              <w:left w:val="outset" w:sz="6" w:space="0" w:color="auto"/>
              <w:bottom w:val="outset" w:sz="6" w:space="0" w:color="auto"/>
              <w:right w:val="outset" w:sz="6" w:space="0" w:color="auto"/>
            </w:tcBorders>
            <w:vAlign w:val="center"/>
            <w:hideMark/>
          </w:tcPr>
          <w:p w:rsidR="00184071" w:rsidRPr="00184071" w:rsidRDefault="00184071"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C82242" w:rsidRPr="00184071" w:rsidTr="0079305D">
        <w:trPr>
          <w:tblCellSpacing w:w="0" w:type="dxa"/>
          <w:jc w:val="center"/>
        </w:trPr>
        <w:tc>
          <w:tcPr>
            <w:tcW w:w="331" w:type="dxa"/>
            <w:vMerge w:val="restart"/>
            <w:tcBorders>
              <w:top w:val="outset" w:sz="6" w:space="0" w:color="auto"/>
              <w:left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参</w:t>
            </w:r>
          </w:p>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加</w:t>
            </w:r>
          </w:p>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人</w:t>
            </w:r>
          </w:p>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员</w:t>
            </w:r>
          </w:p>
        </w:tc>
        <w:tc>
          <w:tcPr>
            <w:tcW w:w="145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56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性别</w:t>
            </w:r>
          </w:p>
        </w:tc>
        <w:tc>
          <w:tcPr>
            <w:tcW w:w="83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14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部</w:t>
            </w:r>
            <w:r w:rsidR="001B04F1">
              <w:rPr>
                <w:rFonts w:ascii="仿宋" w:eastAsia="仿宋" w:hAnsi="仿宋" w:hint="eastAsia"/>
                <w:sz w:val="24"/>
                <w:szCs w:val="24"/>
              </w:rPr>
              <w:t>  </w:t>
            </w:r>
            <w:r w:rsidRPr="00184071">
              <w:rPr>
                <w:rFonts w:ascii="仿宋" w:eastAsia="仿宋" w:hAnsi="仿宋" w:hint="eastAsia"/>
                <w:sz w:val="24"/>
                <w:szCs w:val="24"/>
              </w:rPr>
              <w:t>门</w:t>
            </w:r>
          </w:p>
        </w:tc>
        <w:tc>
          <w:tcPr>
            <w:tcW w:w="1460" w:type="dxa"/>
            <w:tcBorders>
              <w:top w:val="outset" w:sz="6" w:space="0" w:color="auto"/>
              <w:left w:val="outset" w:sz="6" w:space="0" w:color="auto"/>
              <w:bottom w:val="outset" w:sz="6" w:space="0" w:color="auto"/>
              <w:right w:val="outset" w:sz="6" w:space="0" w:color="auto"/>
            </w:tcBorders>
            <w:vAlign w:val="center"/>
            <w:hideMark/>
          </w:tcPr>
          <w:p w:rsidR="00C82242"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（手机）</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C82242"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参加</w:t>
            </w:r>
          </w:p>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地点</w:t>
            </w:r>
          </w:p>
        </w:tc>
        <w:tc>
          <w:tcPr>
            <w:tcW w:w="2695"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住宿要求</w:t>
            </w:r>
          </w:p>
        </w:tc>
      </w:tr>
      <w:tr w:rsidR="00C82242" w:rsidRPr="00184071" w:rsidTr="0079305D">
        <w:trPr>
          <w:tblCellSpacing w:w="0" w:type="dxa"/>
          <w:jc w:val="center"/>
        </w:trPr>
        <w:tc>
          <w:tcPr>
            <w:tcW w:w="331" w:type="dxa"/>
            <w:vMerge/>
            <w:tcBorders>
              <w:left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3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695"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C82242" w:rsidRPr="00184071" w:rsidTr="0079305D">
        <w:trPr>
          <w:tblCellSpacing w:w="0" w:type="dxa"/>
          <w:jc w:val="center"/>
        </w:trPr>
        <w:tc>
          <w:tcPr>
            <w:tcW w:w="331" w:type="dxa"/>
            <w:vMerge/>
            <w:tcBorders>
              <w:left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3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695"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C82242" w:rsidRPr="00184071" w:rsidTr="0079305D">
        <w:trPr>
          <w:tblCellSpacing w:w="0" w:type="dxa"/>
          <w:jc w:val="center"/>
        </w:trPr>
        <w:tc>
          <w:tcPr>
            <w:tcW w:w="331" w:type="dxa"/>
            <w:vMerge/>
            <w:tcBorders>
              <w:left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3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695"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C82242" w:rsidRPr="00184071" w:rsidTr="0079305D">
        <w:trPr>
          <w:tblCellSpacing w:w="0" w:type="dxa"/>
          <w:jc w:val="center"/>
        </w:trPr>
        <w:tc>
          <w:tcPr>
            <w:tcW w:w="331" w:type="dxa"/>
            <w:vMerge/>
            <w:tcBorders>
              <w:left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3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47"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695" w:type="dxa"/>
            <w:tcBorders>
              <w:top w:val="outset" w:sz="6" w:space="0" w:color="auto"/>
              <w:left w:val="outset" w:sz="6" w:space="0" w:color="auto"/>
              <w:bottom w:val="outset" w:sz="6" w:space="0" w:color="auto"/>
              <w:right w:val="outset" w:sz="6" w:space="0" w:color="auto"/>
            </w:tcBorders>
            <w:vAlign w:val="center"/>
            <w:hideMark/>
          </w:tcPr>
          <w:p w:rsidR="00C82242" w:rsidRPr="00184071" w:rsidRDefault="00C82242"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F15E8A" w:rsidRPr="00184071" w:rsidTr="0079305D">
        <w:trPr>
          <w:tblCellSpacing w:w="0" w:type="dxa"/>
          <w:jc w:val="center"/>
        </w:trPr>
        <w:tc>
          <w:tcPr>
            <w:tcW w:w="331" w:type="dxa"/>
            <w:tcBorders>
              <w:left w:val="outset" w:sz="6" w:space="0" w:color="auto"/>
              <w:right w:val="outset" w:sz="6" w:space="0" w:color="auto"/>
            </w:tcBorders>
            <w:vAlign w:val="center"/>
          </w:tcPr>
          <w:p w:rsidR="00F15E8A" w:rsidRPr="00F15E8A" w:rsidRDefault="00F15E8A"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567"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1147"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1460"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851" w:type="dxa"/>
            <w:gridSpan w:val="2"/>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left"/>
              <w:rPr>
                <w:rFonts w:ascii="仿宋" w:eastAsia="仿宋" w:hAnsi="仿宋"/>
                <w:sz w:val="24"/>
                <w:szCs w:val="24"/>
              </w:rPr>
            </w:pPr>
          </w:p>
        </w:tc>
        <w:tc>
          <w:tcPr>
            <w:tcW w:w="2695" w:type="dxa"/>
            <w:tcBorders>
              <w:top w:val="outset" w:sz="6" w:space="0" w:color="auto"/>
              <w:left w:val="outset" w:sz="6" w:space="0" w:color="auto"/>
              <w:bottom w:val="outset" w:sz="6" w:space="0" w:color="auto"/>
              <w:right w:val="outset" w:sz="6" w:space="0" w:color="auto"/>
            </w:tcBorders>
            <w:vAlign w:val="center"/>
          </w:tcPr>
          <w:p w:rsidR="00F15E8A" w:rsidRPr="00184071" w:rsidRDefault="00F15E8A"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0171D5" w:rsidRPr="00184071" w:rsidTr="0079305D">
        <w:trPr>
          <w:tblCellSpacing w:w="0" w:type="dxa"/>
          <w:jc w:val="center"/>
        </w:trPr>
        <w:tc>
          <w:tcPr>
            <w:tcW w:w="331" w:type="dxa"/>
            <w:tcBorders>
              <w:left w:val="outset" w:sz="6" w:space="0" w:color="auto"/>
              <w:right w:val="outset" w:sz="6" w:space="0" w:color="auto"/>
            </w:tcBorders>
            <w:vAlign w:val="center"/>
          </w:tcPr>
          <w:p w:rsidR="000171D5" w:rsidRPr="00F15E8A" w:rsidRDefault="000171D5" w:rsidP="00D70C4B">
            <w:pPr>
              <w:widowControl/>
              <w:spacing w:line="360" w:lineRule="auto"/>
              <w:jc w:val="left"/>
              <w:rPr>
                <w:rFonts w:ascii="仿宋" w:eastAsia="仿宋" w:hAnsi="仿宋"/>
                <w:sz w:val="24"/>
                <w:szCs w:val="24"/>
              </w:rPr>
            </w:pPr>
          </w:p>
        </w:tc>
        <w:tc>
          <w:tcPr>
            <w:tcW w:w="1450"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567"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1147"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1460"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851" w:type="dxa"/>
            <w:gridSpan w:val="2"/>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left"/>
              <w:rPr>
                <w:rFonts w:ascii="仿宋" w:eastAsia="仿宋" w:hAnsi="仿宋"/>
                <w:sz w:val="24"/>
                <w:szCs w:val="24"/>
              </w:rPr>
            </w:pPr>
          </w:p>
        </w:tc>
        <w:tc>
          <w:tcPr>
            <w:tcW w:w="2695" w:type="dxa"/>
            <w:tcBorders>
              <w:top w:val="outset" w:sz="6" w:space="0" w:color="auto"/>
              <w:left w:val="outset" w:sz="6" w:space="0" w:color="auto"/>
              <w:bottom w:val="outset" w:sz="6" w:space="0" w:color="auto"/>
              <w:right w:val="outset" w:sz="6" w:space="0" w:color="auto"/>
            </w:tcBorders>
            <w:vAlign w:val="center"/>
          </w:tcPr>
          <w:p w:rsidR="000171D5" w:rsidRPr="00184071" w:rsidRDefault="000171D5" w:rsidP="00D70C4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单住□、合住□、套间□</w:t>
            </w:r>
          </w:p>
        </w:tc>
      </w:tr>
      <w:tr w:rsidR="00EA0A6C" w:rsidRPr="00184071" w:rsidTr="00E35CE7">
        <w:trPr>
          <w:tblCellSpacing w:w="0" w:type="dxa"/>
          <w:jc w:val="center"/>
        </w:trPr>
        <w:tc>
          <w:tcPr>
            <w:tcW w:w="9338" w:type="dxa"/>
            <w:gridSpan w:val="9"/>
            <w:tcBorders>
              <w:top w:val="outset" w:sz="6" w:space="0" w:color="auto"/>
              <w:left w:val="outset" w:sz="6" w:space="0" w:color="auto"/>
              <w:bottom w:val="outset" w:sz="6" w:space="0" w:color="auto"/>
              <w:right w:val="outset" w:sz="6" w:space="0" w:color="auto"/>
            </w:tcBorders>
            <w:vAlign w:val="center"/>
          </w:tcPr>
          <w:p w:rsidR="00EA0A6C" w:rsidRPr="00184071" w:rsidRDefault="00EA0A6C" w:rsidP="00D70C4B">
            <w:pPr>
              <w:widowControl/>
              <w:spacing w:line="360" w:lineRule="auto"/>
              <w:jc w:val="center"/>
              <w:rPr>
                <w:rFonts w:ascii="仿宋" w:eastAsia="仿宋" w:hAnsi="仿宋"/>
                <w:sz w:val="24"/>
                <w:szCs w:val="24"/>
              </w:rPr>
            </w:pPr>
            <w:r w:rsidRPr="00EA0A6C">
              <w:rPr>
                <w:rFonts w:ascii="仿宋" w:eastAsia="仿宋" w:hAnsi="仿宋" w:hint="eastAsia"/>
                <w:sz w:val="24"/>
              </w:rPr>
              <w:t>赞助：</w:t>
            </w:r>
            <w:r w:rsidRPr="00EA0A6C">
              <w:rPr>
                <w:rFonts w:ascii="仿宋" w:eastAsia="仿宋" w:hAnsi="仿宋"/>
                <w:sz w:val="24"/>
              </w:rPr>
              <w:t xml:space="preserve">  </w:t>
            </w:r>
            <w:r w:rsidR="00004DC8">
              <w:rPr>
                <w:rFonts w:ascii="仿宋" w:eastAsia="仿宋" w:hAnsi="仿宋" w:hint="eastAsia"/>
                <w:sz w:val="24"/>
              </w:rPr>
              <w:t xml:space="preserve">　</w:t>
            </w:r>
            <w:r w:rsidRPr="00EA0A6C">
              <w:rPr>
                <w:rFonts w:ascii="仿宋" w:eastAsia="仿宋" w:hAnsi="仿宋"/>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是（具体事宜请与</w:t>
            </w:r>
            <w:r w:rsidR="00A6363A">
              <w:rPr>
                <w:rFonts w:ascii="仿宋" w:eastAsia="仿宋" w:hAnsi="仿宋" w:hint="eastAsia"/>
                <w:sz w:val="24"/>
              </w:rPr>
              <w:t>组委会秘书处</w:t>
            </w:r>
            <w:r w:rsidRPr="00EA0A6C">
              <w:rPr>
                <w:rFonts w:ascii="仿宋" w:eastAsia="仿宋" w:hAnsi="仿宋" w:hint="eastAsia"/>
                <w:sz w:val="24"/>
              </w:rPr>
              <w:t>联系）</w:t>
            </w:r>
            <w:r w:rsidRPr="00EA0A6C">
              <w:rPr>
                <w:rFonts w:ascii="仿宋" w:eastAsia="仿宋" w:hAnsi="仿宋"/>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否</w:t>
            </w:r>
          </w:p>
        </w:tc>
      </w:tr>
      <w:tr w:rsidR="008F1232" w:rsidRPr="00184071" w:rsidTr="002E00AE">
        <w:trPr>
          <w:tblCellSpacing w:w="0" w:type="dxa"/>
          <w:jc w:val="center"/>
        </w:trPr>
        <w:tc>
          <w:tcPr>
            <w:tcW w:w="4332" w:type="dxa"/>
            <w:gridSpan w:val="5"/>
            <w:tcBorders>
              <w:top w:val="outset" w:sz="6" w:space="0" w:color="auto"/>
              <w:left w:val="outset" w:sz="6" w:space="0" w:color="auto"/>
              <w:bottom w:val="outset" w:sz="6" w:space="0" w:color="auto"/>
              <w:right w:val="outset" w:sz="6" w:space="0" w:color="auto"/>
            </w:tcBorders>
          </w:tcPr>
          <w:p w:rsidR="008F1232" w:rsidRPr="00A25C44" w:rsidRDefault="008F1232" w:rsidP="00D70C4B">
            <w:pPr>
              <w:spacing w:line="360" w:lineRule="auto"/>
              <w:rPr>
                <w:rFonts w:ascii="仿宋" w:eastAsia="仿宋" w:hAnsi="仿宋"/>
                <w:b/>
                <w:sz w:val="24"/>
                <w:szCs w:val="24"/>
              </w:rPr>
            </w:pPr>
            <w:r w:rsidRPr="00A25C44">
              <w:rPr>
                <w:rFonts w:ascii="仿宋" w:eastAsia="仿宋" w:hAnsi="仿宋" w:hint="eastAsia"/>
                <w:b/>
                <w:sz w:val="24"/>
                <w:szCs w:val="24"/>
              </w:rPr>
              <w:t>指定汇款方式：</w:t>
            </w:r>
          </w:p>
          <w:p w:rsidR="008F1232" w:rsidRPr="00A25C44" w:rsidRDefault="008F1232" w:rsidP="00D70C4B">
            <w:pPr>
              <w:spacing w:line="360" w:lineRule="auto"/>
              <w:rPr>
                <w:rFonts w:ascii="仿宋" w:eastAsia="仿宋" w:hAnsi="仿宋"/>
                <w:sz w:val="24"/>
                <w:szCs w:val="24"/>
              </w:rPr>
            </w:pPr>
            <w:proofErr w:type="gramStart"/>
            <w:r w:rsidRPr="00A25C44">
              <w:rPr>
                <w:rFonts w:ascii="仿宋" w:eastAsia="仿宋" w:hAnsi="仿宋" w:hint="eastAsia"/>
                <w:sz w:val="24"/>
                <w:szCs w:val="24"/>
              </w:rPr>
              <w:t>帐户</w:t>
            </w:r>
            <w:proofErr w:type="gramEnd"/>
            <w:r w:rsidRPr="00A25C44">
              <w:rPr>
                <w:rFonts w:ascii="仿宋" w:eastAsia="仿宋" w:hAnsi="仿宋" w:hint="eastAsia"/>
                <w:sz w:val="24"/>
                <w:szCs w:val="24"/>
              </w:rPr>
              <w:t>名：</w:t>
            </w:r>
            <w:proofErr w:type="gramStart"/>
            <w:r w:rsidRPr="00A25C44">
              <w:rPr>
                <w:rFonts w:ascii="仿宋" w:eastAsia="仿宋" w:hAnsi="仿宋" w:hint="eastAsia"/>
                <w:b/>
                <w:sz w:val="24"/>
                <w:szCs w:val="24"/>
              </w:rPr>
              <w:t>磐晟</w:t>
            </w:r>
            <w:proofErr w:type="gramEnd"/>
            <w:r w:rsidRPr="00A25C44">
              <w:rPr>
                <w:rFonts w:ascii="仿宋" w:eastAsia="仿宋" w:hAnsi="仿宋" w:hint="eastAsia"/>
                <w:b/>
                <w:sz w:val="24"/>
                <w:szCs w:val="24"/>
              </w:rPr>
              <w:t>创新（北京）科技有限公司</w:t>
            </w:r>
          </w:p>
          <w:p w:rsidR="008F1232" w:rsidRPr="00A25C44" w:rsidRDefault="008F1232" w:rsidP="00D70C4B">
            <w:pPr>
              <w:widowControl/>
              <w:spacing w:line="360" w:lineRule="auto"/>
              <w:ind w:left="960" w:hangingChars="400" w:hanging="960"/>
              <w:jc w:val="left"/>
              <w:rPr>
                <w:rFonts w:ascii="仿宋" w:eastAsia="仿宋" w:hAnsi="仿宋"/>
                <w:sz w:val="24"/>
                <w:szCs w:val="24"/>
              </w:rPr>
            </w:pPr>
            <w:r w:rsidRPr="00A25C44">
              <w:rPr>
                <w:rFonts w:ascii="仿宋" w:eastAsia="仿宋" w:hAnsi="仿宋" w:hint="eastAsia"/>
                <w:sz w:val="24"/>
                <w:szCs w:val="24"/>
              </w:rPr>
              <w:t>开户行：中国建设银行股</w:t>
            </w:r>
            <w:r w:rsidR="00067330">
              <w:rPr>
                <w:rFonts w:ascii="仿宋" w:eastAsia="仿宋" w:hAnsi="仿宋" w:hint="eastAsia"/>
                <w:sz w:val="24"/>
                <w:szCs w:val="24"/>
              </w:rPr>
              <w:t>份</w:t>
            </w:r>
            <w:r w:rsidRPr="00A25C44">
              <w:rPr>
                <w:rFonts w:ascii="仿宋" w:eastAsia="仿宋" w:hAnsi="仿宋" w:hint="eastAsia"/>
                <w:sz w:val="24"/>
                <w:szCs w:val="24"/>
              </w:rPr>
              <w:t>有限公司北京财满</w:t>
            </w:r>
            <w:r w:rsidR="007C6968">
              <w:rPr>
                <w:rFonts w:ascii="仿宋" w:eastAsia="仿宋" w:hAnsi="仿宋" w:hint="eastAsia"/>
                <w:sz w:val="24"/>
                <w:szCs w:val="24"/>
              </w:rPr>
              <w:t>街</w:t>
            </w:r>
            <w:r w:rsidRPr="00A25C44">
              <w:rPr>
                <w:rFonts w:ascii="仿宋" w:eastAsia="仿宋" w:hAnsi="仿宋" w:hint="eastAsia"/>
                <w:sz w:val="24"/>
                <w:szCs w:val="24"/>
              </w:rPr>
              <w:t>支行</w:t>
            </w:r>
          </w:p>
          <w:p w:rsidR="008F1232" w:rsidRPr="00312A8C" w:rsidRDefault="008F1232" w:rsidP="00D70C4B">
            <w:pPr>
              <w:widowControl/>
              <w:spacing w:line="360" w:lineRule="auto"/>
              <w:jc w:val="left"/>
              <w:rPr>
                <w:rFonts w:ascii="仿宋" w:eastAsia="仿宋" w:hAnsi="仿宋"/>
                <w:sz w:val="24"/>
              </w:rPr>
            </w:pPr>
            <w:r w:rsidRPr="00A25C44">
              <w:rPr>
                <w:rFonts w:ascii="仿宋" w:eastAsia="仿宋" w:hAnsi="仿宋" w:hint="eastAsia"/>
                <w:sz w:val="24"/>
                <w:szCs w:val="24"/>
              </w:rPr>
              <w:t>帐</w:t>
            </w:r>
            <w:r w:rsidRPr="00A25C44">
              <w:rPr>
                <w:rFonts w:ascii="仿宋" w:eastAsia="仿宋" w:hAnsi="仿宋"/>
                <w:sz w:val="24"/>
                <w:szCs w:val="24"/>
              </w:rPr>
              <w:t xml:space="preserve">  </w:t>
            </w:r>
            <w:r w:rsidRPr="00A25C44">
              <w:rPr>
                <w:rFonts w:ascii="仿宋" w:eastAsia="仿宋" w:hAnsi="仿宋" w:hint="eastAsia"/>
                <w:sz w:val="24"/>
                <w:szCs w:val="24"/>
              </w:rPr>
              <w:t>号：</w:t>
            </w:r>
            <w:r w:rsidRPr="00A25C44">
              <w:rPr>
                <w:rFonts w:ascii="仿宋" w:eastAsia="仿宋" w:hAnsi="仿宋"/>
                <w:sz w:val="24"/>
                <w:szCs w:val="24"/>
              </w:rPr>
              <w:t>1100 1119 4000 5250 5411</w:t>
            </w:r>
          </w:p>
        </w:tc>
        <w:tc>
          <w:tcPr>
            <w:tcW w:w="5006" w:type="dxa"/>
            <w:gridSpan w:val="4"/>
            <w:tcBorders>
              <w:top w:val="outset" w:sz="6" w:space="0" w:color="auto"/>
              <w:left w:val="outset" w:sz="6" w:space="0" w:color="auto"/>
              <w:bottom w:val="outset" w:sz="6" w:space="0" w:color="auto"/>
              <w:right w:val="outset" w:sz="6" w:space="0" w:color="auto"/>
            </w:tcBorders>
          </w:tcPr>
          <w:p w:rsidR="00A25C44" w:rsidRDefault="00A25C44" w:rsidP="00D70C4B">
            <w:pPr>
              <w:spacing w:line="360" w:lineRule="auto"/>
              <w:rPr>
                <w:rFonts w:ascii="仿宋" w:eastAsia="仿宋" w:hAnsi="仿宋"/>
                <w:sz w:val="24"/>
                <w:szCs w:val="24"/>
              </w:rPr>
            </w:pPr>
          </w:p>
          <w:p w:rsidR="00A25C44" w:rsidRDefault="008F1232" w:rsidP="00D70C4B">
            <w:pPr>
              <w:spacing w:line="360" w:lineRule="auto"/>
              <w:rPr>
                <w:rFonts w:ascii="仿宋" w:eastAsia="仿宋" w:hAnsi="仿宋"/>
                <w:b/>
                <w:sz w:val="24"/>
                <w:szCs w:val="24"/>
              </w:rPr>
            </w:pPr>
            <w:r w:rsidRPr="00A25C44">
              <w:rPr>
                <w:rFonts w:ascii="仿宋" w:eastAsia="仿宋" w:hAnsi="仿宋" w:hint="eastAsia"/>
                <w:sz w:val="24"/>
                <w:szCs w:val="24"/>
              </w:rPr>
              <w:t>报名单位（公章）：</w:t>
            </w:r>
            <w:r w:rsidRPr="00A25C44">
              <w:rPr>
                <w:rFonts w:ascii="仿宋" w:eastAsia="仿宋" w:hAnsi="仿宋"/>
                <w:b/>
                <w:sz w:val="24"/>
                <w:szCs w:val="24"/>
              </w:rPr>
              <w:t xml:space="preserve"> </w:t>
            </w:r>
          </w:p>
          <w:p w:rsidR="008F1232" w:rsidRPr="00A25C44" w:rsidRDefault="008F1232" w:rsidP="00D70C4B">
            <w:pPr>
              <w:spacing w:line="360" w:lineRule="auto"/>
              <w:rPr>
                <w:rFonts w:ascii="仿宋" w:eastAsia="仿宋" w:hAnsi="仿宋"/>
                <w:b/>
                <w:sz w:val="24"/>
                <w:szCs w:val="24"/>
              </w:rPr>
            </w:pPr>
            <w:r w:rsidRPr="00A25C44">
              <w:rPr>
                <w:rFonts w:ascii="仿宋" w:eastAsia="仿宋" w:hAnsi="仿宋"/>
                <w:b/>
                <w:sz w:val="24"/>
                <w:szCs w:val="24"/>
              </w:rPr>
              <w:t xml:space="preserve">    </w:t>
            </w:r>
          </w:p>
          <w:p w:rsidR="008F1232" w:rsidRPr="00A25C44" w:rsidRDefault="008F1232" w:rsidP="00D70C4B">
            <w:pPr>
              <w:spacing w:line="360" w:lineRule="auto"/>
              <w:rPr>
                <w:rFonts w:ascii="仿宋" w:eastAsia="仿宋" w:hAnsi="仿宋"/>
                <w:sz w:val="24"/>
                <w:szCs w:val="24"/>
              </w:rPr>
            </w:pPr>
            <w:r w:rsidRPr="00A25C44">
              <w:rPr>
                <w:rFonts w:ascii="仿宋" w:eastAsia="仿宋" w:hAnsi="仿宋" w:hint="eastAsia"/>
                <w:sz w:val="24"/>
                <w:szCs w:val="24"/>
              </w:rPr>
              <w:t>负责人签字：</w:t>
            </w:r>
            <w:r w:rsidRPr="00A25C44">
              <w:rPr>
                <w:rFonts w:ascii="仿宋" w:eastAsia="仿宋" w:hAnsi="仿宋"/>
                <w:sz w:val="24"/>
                <w:szCs w:val="24"/>
              </w:rPr>
              <w:t xml:space="preserve">     </w:t>
            </w:r>
          </w:p>
          <w:p w:rsidR="008F1232" w:rsidRPr="00312A8C" w:rsidRDefault="008F1232" w:rsidP="00D70C4B">
            <w:pPr>
              <w:spacing w:line="360" w:lineRule="auto"/>
              <w:rPr>
                <w:rFonts w:ascii="仿宋" w:eastAsia="仿宋" w:hAnsi="仿宋"/>
                <w:sz w:val="28"/>
                <w:szCs w:val="28"/>
              </w:rPr>
            </w:pPr>
            <w:r w:rsidRPr="00A25C44">
              <w:rPr>
                <w:rFonts w:ascii="仿宋" w:eastAsia="仿宋" w:hAnsi="仿宋" w:hint="eastAsia"/>
                <w:sz w:val="24"/>
                <w:szCs w:val="24"/>
              </w:rPr>
              <w:t>日期：</w:t>
            </w:r>
          </w:p>
        </w:tc>
      </w:tr>
      <w:tr w:rsidR="008F1232" w:rsidRPr="00834AEF" w:rsidTr="002E00AE">
        <w:trPr>
          <w:trHeight w:val="1612"/>
          <w:tblCellSpacing w:w="0" w:type="dxa"/>
          <w:jc w:val="center"/>
        </w:trPr>
        <w:tc>
          <w:tcPr>
            <w:tcW w:w="9338" w:type="dxa"/>
            <w:gridSpan w:val="9"/>
            <w:tcBorders>
              <w:top w:val="outset" w:sz="6" w:space="0" w:color="auto"/>
              <w:left w:val="outset" w:sz="6" w:space="0" w:color="auto"/>
              <w:bottom w:val="outset" w:sz="6" w:space="0" w:color="auto"/>
              <w:right w:val="outset" w:sz="6" w:space="0" w:color="auto"/>
            </w:tcBorders>
          </w:tcPr>
          <w:p w:rsidR="008F1232" w:rsidRPr="008F1232" w:rsidRDefault="008F1232" w:rsidP="00D70C4B">
            <w:pPr>
              <w:spacing w:line="360" w:lineRule="auto"/>
              <w:rPr>
                <w:rFonts w:ascii="仿宋" w:eastAsia="仿宋" w:hAnsi="仿宋"/>
                <w:sz w:val="24"/>
              </w:rPr>
            </w:pPr>
            <w:r w:rsidRPr="008F1232">
              <w:rPr>
                <w:rFonts w:ascii="仿宋" w:eastAsia="仿宋" w:hAnsi="仿宋" w:hint="eastAsia"/>
                <w:sz w:val="24"/>
              </w:rPr>
              <w:t>组委会秘书处：</w:t>
            </w:r>
            <w:r w:rsidRPr="008F1232">
              <w:rPr>
                <w:rFonts w:ascii="仿宋" w:eastAsia="仿宋" w:hAnsi="仿宋"/>
                <w:sz w:val="24"/>
              </w:rPr>
              <w:t xml:space="preserve">  </w:t>
            </w:r>
          </w:p>
          <w:p w:rsidR="008F1232" w:rsidRPr="008F1232" w:rsidRDefault="008F1232" w:rsidP="00D70C4B">
            <w:pPr>
              <w:spacing w:line="360" w:lineRule="auto"/>
              <w:rPr>
                <w:rFonts w:ascii="仿宋" w:eastAsia="仿宋" w:hAnsi="仿宋"/>
                <w:sz w:val="24"/>
              </w:rPr>
            </w:pPr>
            <w:r w:rsidRPr="008F1232">
              <w:rPr>
                <w:rFonts w:ascii="仿宋" w:eastAsia="仿宋" w:hAnsi="仿宋" w:hint="eastAsia"/>
                <w:sz w:val="24"/>
              </w:rPr>
              <w:t>张</w:t>
            </w:r>
            <w:r w:rsidR="009327D6">
              <w:rPr>
                <w:rFonts w:ascii="仿宋" w:eastAsia="仿宋" w:hAnsi="仿宋" w:hint="eastAsia"/>
                <w:sz w:val="24"/>
              </w:rPr>
              <w:t>老师</w:t>
            </w:r>
            <w:r w:rsidRPr="008F1232">
              <w:rPr>
                <w:rFonts w:ascii="仿宋" w:eastAsia="仿宋" w:hAnsi="仿宋" w:hint="eastAsia"/>
                <w:sz w:val="24"/>
              </w:rPr>
              <w:t>：</w:t>
            </w:r>
            <w:r w:rsidRPr="008F1232">
              <w:rPr>
                <w:rFonts w:ascii="仿宋" w:eastAsia="仿宋" w:hAnsi="仿宋"/>
                <w:sz w:val="24"/>
              </w:rPr>
              <w:t>1</w:t>
            </w:r>
            <w:r w:rsidRPr="008F1232">
              <w:rPr>
                <w:rFonts w:ascii="仿宋" w:eastAsia="仿宋" w:hAnsi="仿宋" w:hint="eastAsia"/>
                <w:sz w:val="24"/>
              </w:rPr>
              <w:t>3691315250</w:t>
            </w:r>
          </w:p>
          <w:p w:rsidR="008F1232" w:rsidRPr="008F1232" w:rsidRDefault="008F1232" w:rsidP="00D70C4B">
            <w:pPr>
              <w:spacing w:line="360" w:lineRule="auto"/>
              <w:rPr>
                <w:rFonts w:ascii="仿宋" w:eastAsia="仿宋" w:hAnsi="仿宋"/>
                <w:sz w:val="24"/>
              </w:rPr>
            </w:pPr>
            <w:r w:rsidRPr="008F1232">
              <w:rPr>
                <w:rFonts w:ascii="仿宋" w:eastAsia="仿宋" w:hAnsi="仿宋" w:hint="eastAsia"/>
                <w:sz w:val="24"/>
              </w:rPr>
              <w:t>电</w:t>
            </w:r>
            <w:r w:rsidRPr="008F1232">
              <w:rPr>
                <w:rFonts w:ascii="仿宋" w:eastAsia="仿宋" w:hAnsi="仿宋"/>
                <w:sz w:val="24"/>
              </w:rPr>
              <w:t xml:space="preserve">  </w:t>
            </w:r>
            <w:r w:rsidRPr="008F1232">
              <w:rPr>
                <w:rFonts w:ascii="仿宋" w:eastAsia="仿宋" w:hAnsi="仿宋" w:hint="eastAsia"/>
                <w:sz w:val="24"/>
              </w:rPr>
              <w:t>话：</w:t>
            </w:r>
            <w:r w:rsidRPr="008F1232">
              <w:rPr>
                <w:rFonts w:ascii="仿宋" w:eastAsia="仿宋" w:hAnsi="仿宋"/>
                <w:sz w:val="24"/>
              </w:rPr>
              <w:t xml:space="preserve">010-57734055       </w:t>
            </w:r>
            <w:r>
              <w:rPr>
                <w:rFonts w:ascii="仿宋" w:eastAsia="仿宋" w:hAnsi="仿宋" w:hint="eastAsia"/>
                <w:sz w:val="24"/>
              </w:rPr>
              <w:t xml:space="preserve">　</w:t>
            </w:r>
            <w:r w:rsidRPr="008F1232">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hint="eastAsia"/>
                <w:sz w:val="24"/>
              </w:rPr>
              <w:t>传</w:t>
            </w:r>
            <w:r w:rsidRPr="008F1232">
              <w:rPr>
                <w:rFonts w:ascii="仿宋" w:eastAsia="仿宋" w:hAnsi="仿宋"/>
                <w:sz w:val="24"/>
              </w:rPr>
              <w:t xml:space="preserve">  </w:t>
            </w:r>
            <w:r>
              <w:rPr>
                <w:rFonts w:ascii="仿宋" w:eastAsia="仿宋" w:hAnsi="仿宋" w:hint="eastAsia"/>
                <w:sz w:val="24"/>
              </w:rPr>
              <w:t>真：</w:t>
            </w:r>
            <w:r w:rsidRPr="008F1232">
              <w:rPr>
                <w:rFonts w:ascii="仿宋" w:eastAsia="仿宋" w:hAnsi="仿宋"/>
                <w:sz w:val="24"/>
              </w:rPr>
              <w:t>010-52258650</w:t>
            </w:r>
          </w:p>
          <w:p w:rsidR="008F1232" w:rsidRPr="00834AEF" w:rsidRDefault="008F1232" w:rsidP="00834AEF">
            <w:pPr>
              <w:spacing w:line="360" w:lineRule="auto"/>
              <w:rPr>
                <w:rFonts w:ascii="仿宋" w:eastAsia="仿宋" w:hAnsi="仿宋"/>
                <w:sz w:val="24"/>
              </w:rPr>
            </w:pPr>
            <w:r w:rsidRPr="008F1232">
              <w:rPr>
                <w:rFonts w:ascii="仿宋" w:eastAsia="仿宋" w:hAnsi="仿宋"/>
                <w:sz w:val="24"/>
              </w:rPr>
              <w:t xml:space="preserve">Email </w:t>
            </w:r>
            <w:r w:rsidRPr="008F1232">
              <w:rPr>
                <w:rFonts w:ascii="仿宋" w:eastAsia="仿宋" w:hAnsi="仿宋" w:hint="eastAsia"/>
                <w:sz w:val="24"/>
              </w:rPr>
              <w:t>：</w:t>
            </w:r>
            <w:hyperlink r:id="rId12" w:history="1">
              <w:r w:rsidRPr="00834AEF">
                <w:rPr>
                  <w:rFonts w:ascii="仿宋" w:eastAsia="仿宋" w:hAnsi="仿宋" w:hint="eastAsia"/>
                  <w:sz w:val="24"/>
                </w:rPr>
                <w:t>zhx5782@139.com</w:t>
              </w:r>
            </w:hyperlink>
            <w:r w:rsidRPr="008F1232">
              <w:rPr>
                <w:rFonts w:ascii="仿宋" w:eastAsia="仿宋" w:hAnsi="仿宋" w:hint="eastAsia"/>
                <w:sz w:val="24"/>
              </w:rPr>
              <w:t xml:space="preserve">   </w:t>
            </w:r>
            <w:r>
              <w:rPr>
                <w:rFonts w:ascii="仿宋" w:eastAsia="仿宋" w:hAnsi="仿宋" w:hint="eastAsia"/>
                <w:sz w:val="24"/>
              </w:rPr>
              <w:t xml:space="preserve">　</w:t>
            </w:r>
            <w:r w:rsidRPr="008F1232">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hint="eastAsia"/>
                <w:sz w:val="24"/>
              </w:rPr>
              <w:t>官</w:t>
            </w:r>
            <w:r w:rsidRPr="008F1232">
              <w:rPr>
                <w:rFonts w:ascii="仿宋" w:eastAsia="仿宋" w:hAnsi="仿宋"/>
                <w:sz w:val="24"/>
              </w:rPr>
              <w:t xml:space="preserve">  </w:t>
            </w:r>
            <w:r w:rsidRPr="008F1232">
              <w:rPr>
                <w:rFonts w:ascii="仿宋" w:eastAsia="仿宋" w:hAnsi="仿宋" w:hint="eastAsia"/>
                <w:sz w:val="24"/>
              </w:rPr>
              <w:t>网：</w:t>
            </w:r>
            <w:r w:rsidR="00834AEF">
              <w:rPr>
                <w:rFonts w:ascii="仿宋" w:eastAsia="仿宋" w:hAnsi="仿宋"/>
                <w:sz w:val="24"/>
              </w:rPr>
              <w:t>www.china-gas.org.cn</w:t>
            </w:r>
            <w:r w:rsidR="00834AEF" w:rsidRPr="00B5196E">
              <w:rPr>
                <w:rFonts w:ascii="仿宋" w:eastAsia="仿宋" w:hAnsi="仿宋"/>
                <w:sz w:val="24"/>
              </w:rPr>
              <w:t xml:space="preserve"> </w:t>
            </w:r>
            <w:r w:rsidR="00B5196E" w:rsidRPr="00B5196E">
              <w:rPr>
                <w:rFonts w:ascii="仿宋" w:eastAsia="仿宋" w:hAnsi="仿宋"/>
                <w:sz w:val="24"/>
              </w:rPr>
              <w:t>www.chinagas.org</w:t>
            </w:r>
            <w:r w:rsidR="00B5196E">
              <w:rPr>
                <w:rFonts w:ascii="仿宋" w:eastAsia="仿宋" w:hAnsi="仿宋" w:hint="eastAsia"/>
                <w:sz w:val="24"/>
              </w:rPr>
              <w:t xml:space="preserve"> </w:t>
            </w:r>
          </w:p>
        </w:tc>
      </w:tr>
    </w:tbl>
    <w:p w:rsidR="00184071" w:rsidRPr="00184071" w:rsidRDefault="00184071" w:rsidP="00937AE8">
      <w:pPr>
        <w:widowControl/>
        <w:spacing w:line="360" w:lineRule="auto"/>
        <w:ind w:firstLineChars="50" w:firstLine="140"/>
        <w:jc w:val="left"/>
        <w:rPr>
          <w:rFonts w:ascii="仿宋" w:eastAsia="仿宋" w:hAnsi="仿宋"/>
          <w:sz w:val="28"/>
          <w:szCs w:val="28"/>
        </w:rPr>
      </w:pPr>
      <w:r w:rsidRPr="00184071">
        <w:rPr>
          <w:rFonts w:ascii="仿宋" w:eastAsia="仿宋" w:hAnsi="仿宋" w:hint="eastAsia"/>
          <w:sz w:val="28"/>
          <w:szCs w:val="28"/>
        </w:rPr>
        <w:t>注：此表复制</w:t>
      </w:r>
      <w:r w:rsidR="00843B1C">
        <w:rPr>
          <w:rFonts w:ascii="仿宋" w:eastAsia="仿宋" w:hAnsi="仿宋" w:hint="eastAsia"/>
          <w:sz w:val="28"/>
          <w:szCs w:val="28"/>
        </w:rPr>
        <w:t>有效</w:t>
      </w:r>
      <w:r w:rsidRPr="00184071">
        <w:rPr>
          <w:rFonts w:ascii="仿宋" w:eastAsia="仿宋" w:hAnsi="仿宋" w:hint="eastAsia"/>
          <w:sz w:val="28"/>
          <w:szCs w:val="28"/>
        </w:rPr>
        <w:t>。</w:t>
      </w:r>
    </w:p>
    <w:sectPr w:rsidR="00184071" w:rsidRPr="00184071" w:rsidSect="005C2471">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C6" w:rsidRDefault="003C75C6" w:rsidP="008A67E0">
      <w:r>
        <w:separator/>
      </w:r>
    </w:p>
  </w:endnote>
  <w:endnote w:type="continuationSeparator" w:id="0">
    <w:p w:rsidR="003C75C6" w:rsidRDefault="003C75C6"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C6" w:rsidRDefault="003C75C6" w:rsidP="008A67E0">
      <w:r>
        <w:separator/>
      </w:r>
    </w:p>
  </w:footnote>
  <w:footnote w:type="continuationSeparator" w:id="0">
    <w:p w:rsidR="003C75C6" w:rsidRDefault="003C75C6"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2F69"/>
    <w:multiLevelType w:val="multilevel"/>
    <w:tmpl w:val="3C762F69"/>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6A407688"/>
    <w:multiLevelType w:val="multilevel"/>
    <w:tmpl w:val="6A407688"/>
    <w:lvl w:ilvl="0">
      <w:start w:val="1"/>
      <w:numFmt w:val="decimal"/>
      <w:lvlText w:val="%1."/>
      <w:lvlJc w:val="left"/>
      <w:pPr>
        <w:ind w:left="1155" w:hanging="43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74066955"/>
    <w:multiLevelType w:val="multilevel"/>
    <w:tmpl w:val="74066955"/>
    <w:lvl w:ilvl="0">
      <w:start w:val="1"/>
      <w:numFmt w:val="japaneseCounting"/>
      <w:lvlText w:val="（%1）"/>
      <w:lvlJc w:val="left"/>
      <w:pPr>
        <w:tabs>
          <w:tab w:val="num" w:pos="420"/>
        </w:tabs>
        <w:ind w:left="420" w:hanging="420"/>
      </w:pPr>
      <w:rPr>
        <w:rFonts w:ascii="楷体_GB2312" w:eastAsia="楷体_GB2312"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EA6"/>
    <w:rsid w:val="00004DC8"/>
    <w:rsid w:val="000171D5"/>
    <w:rsid w:val="0003074D"/>
    <w:rsid w:val="000628F0"/>
    <w:rsid w:val="00064288"/>
    <w:rsid w:val="00064E9A"/>
    <w:rsid w:val="00067330"/>
    <w:rsid w:val="000B4931"/>
    <w:rsid w:val="000F2ECA"/>
    <w:rsid w:val="000F3D48"/>
    <w:rsid w:val="000F6DB4"/>
    <w:rsid w:val="0011226F"/>
    <w:rsid w:val="001353D6"/>
    <w:rsid w:val="00161C50"/>
    <w:rsid w:val="00163217"/>
    <w:rsid w:val="00165518"/>
    <w:rsid w:val="00167FC5"/>
    <w:rsid w:val="00170315"/>
    <w:rsid w:val="00184071"/>
    <w:rsid w:val="001B04F1"/>
    <w:rsid w:val="001C5D2C"/>
    <w:rsid w:val="001E7D45"/>
    <w:rsid w:val="0021039B"/>
    <w:rsid w:val="00225243"/>
    <w:rsid w:val="002620C2"/>
    <w:rsid w:val="00265186"/>
    <w:rsid w:val="002670A1"/>
    <w:rsid w:val="0027599D"/>
    <w:rsid w:val="0028632E"/>
    <w:rsid w:val="002A3292"/>
    <w:rsid w:val="002A5ACD"/>
    <w:rsid w:val="002C310C"/>
    <w:rsid w:val="002E00AE"/>
    <w:rsid w:val="002E16E7"/>
    <w:rsid w:val="002F43D7"/>
    <w:rsid w:val="00303983"/>
    <w:rsid w:val="00312A8C"/>
    <w:rsid w:val="00357F7C"/>
    <w:rsid w:val="003624A2"/>
    <w:rsid w:val="00371947"/>
    <w:rsid w:val="00380BAD"/>
    <w:rsid w:val="003B1E7D"/>
    <w:rsid w:val="003C75C6"/>
    <w:rsid w:val="003E3F20"/>
    <w:rsid w:val="003F5302"/>
    <w:rsid w:val="003F6390"/>
    <w:rsid w:val="00402348"/>
    <w:rsid w:val="00403AFF"/>
    <w:rsid w:val="00421E34"/>
    <w:rsid w:val="00440238"/>
    <w:rsid w:val="004469C1"/>
    <w:rsid w:val="00462A07"/>
    <w:rsid w:val="00467A3E"/>
    <w:rsid w:val="004A4320"/>
    <w:rsid w:val="004C75C7"/>
    <w:rsid w:val="004E0A93"/>
    <w:rsid w:val="004F598C"/>
    <w:rsid w:val="0050054C"/>
    <w:rsid w:val="005460D5"/>
    <w:rsid w:val="005868D8"/>
    <w:rsid w:val="005873D7"/>
    <w:rsid w:val="005B01D6"/>
    <w:rsid w:val="005B0D87"/>
    <w:rsid w:val="005B52FA"/>
    <w:rsid w:val="005C1165"/>
    <w:rsid w:val="005C2471"/>
    <w:rsid w:val="005E1B8C"/>
    <w:rsid w:val="005F4340"/>
    <w:rsid w:val="005F674A"/>
    <w:rsid w:val="00605A31"/>
    <w:rsid w:val="00643BC0"/>
    <w:rsid w:val="00662A3E"/>
    <w:rsid w:val="00662ACB"/>
    <w:rsid w:val="00667C8D"/>
    <w:rsid w:val="006901B4"/>
    <w:rsid w:val="00694691"/>
    <w:rsid w:val="006B1D34"/>
    <w:rsid w:val="006B1D5D"/>
    <w:rsid w:val="006B702F"/>
    <w:rsid w:val="006F5017"/>
    <w:rsid w:val="00700A5C"/>
    <w:rsid w:val="0070295E"/>
    <w:rsid w:val="007054FF"/>
    <w:rsid w:val="007058A5"/>
    <w:rsid w:val="00707BDA"/>
    <w:rsid w:val="007118B3"/>
    <w:rsid w:val="0074262B"/>
    <w:rsid w:val="00791A72"/>
    <w:rsid w:val="0079305D"/>
    <w:rsid w:val="007A6170"/>
    <w:rsid w:val="007C4DE5"/>
    <w:rsid w:val="007C6968"/>
    <w:rsid w:val="0081690C"/>
    <w:rsid w:val="00817B85"/>
    <w:rsid w:val="00825779"/>
    <w:rsid w:val="008331F8"/>
    <w:rsid w:val="00834AEF"/>
    <w:rsid w:val="00843B1C"/>
    <w:rsid w:val="00865DB0"/>
    <w:rsid w:val="00892E30"/>
    <w:rsid w:val="00896996"/>
    <w:rsid w:val="008A67E0"/>
    <w:rsid w:val="008C2398"/>
    <w:rsid w:val="008F1232"/>
    <w:rsid w:val="00901275"/>
    <w:rsid w:val="009107CF"/>
    <w:rsid w:val="0091502C"/>
    <w:rsid w:val="00930968"/>
    <w:rsid w:val="009327D6"/>
    <w:rsid w:val="00936F9D"/>
    <w:rsid w:val="00937AE8"/>
    <w:rsid w:val="00944634"/>
    <w:rsid w:val="00944989"/>
    <w:rsid w:val="00971F5F"/>
    <w:rsid w:val="009A4F26"/>
    <w:rsid w:val="009B55AE"/>
    <w:rsid w:val="009B61B4"/>
    <w:rsid w:val="009C03BC"/>
    <w:rsid w:val="009D7933"/>
    <w:rsid w:val="00A01D92"/>
    <w:rsid w:val="00A211D8"/>
    <w:rsid w:val="00A25C44"/>
    <w:rsid w:val="00A30248"/>
    <w:rsid w:val="00A36E16"/>
    <w:rsid w:val="00A370AA"/>
    <w:rsid w:val="00A5396C"/>
    <w:rsid w:val="00A616A1"/>
    <w:rsid w:val="00A627F6"/>
    <w:rsid w:val="00A6363A"/>
    <w:rsid w:val="00A70FB6"/>
    <w:rsid w:val="00AA3552"/>
    <w:rsid w:val="00AB61E8"/>
    <w:rsid w:val="00AB64F7"/>
    <w:rsid w:val="00AC016E"/>
    <w:rsid w:val="00AD25A3"/>
    <w:rsid w:val="00AF3A3F"/>
    <w:rsid w:val="00AF6D48"/>
    <w:rsid w:val="00AF73E9"/>
    <w:rsid w:val="00B0776F"/>
    <w:rsid w:val="00B12651"/>
    <w:rsid w:val="00B179BC"/>
    <w:rsid w:val="00B21EFC"/>
    <w:rsid w:val="00B5196E"/>
    <w:rsid w:val="00B6372C"/>
    <w:rsid w:val="00B670F2"/>
    <w:rsid w:val="00B86FE8"/>
    <w:rsid w:val="00B92370"/>
    <w:rsid w:val="00B9523E"/>
    <w:rsid w:val="00BD1C6A"/>
    <w:rsid w:val="00BD7287"/>
    <w:rsid w:val="00BD7BEA"/>
    <w:rsid w:val="00BE590A"/>
    <w:rsid w:val="00C05B3F"/>
    <w:rsid w:val="00C4431A"/>
    <w:rsid w:val="00C64BAA"/>
    <w:rsid w:val="00C65657"/>
    <w:rsid w:val="00C65714"/>
    <w:rsid w:val="00C70F1D"/>
    <w:rsid w:val="00C82242"/>
    <w:rsid w:val="00C83609"/>
    <w:rsid w:val="00C84CE0"/>
    <w:rsid w:val="00C96861"/>
    <w:rsid w:val="00CA4E90"/>
    <w:rsid w:val="00CA605D"/>
    <w:rsid w:val="00CB2438"/>
    <w:rsid w:val="00CB33A2"/>
    <w:rsid w:val="00CB57D1"/>
    <w:rsid w:val="00CB6E09"/>
    <w:rsid w:val="00CD49E9"/>
    <w:rsid w:val="00CE53A9"/>
    <w:rsid w:val="00D033FB"/>
    <w:rsid w:val="00D05C21"/>
    <w:rsid w:val="00D15265"/>
    <w:rsid w:val="00D322D3"/>
    <w:rsid w:val="00D4787E"/>
    <w:rsid w:val="00D62B67"/>
    <w:rsid w:val="00D70C4B"/>
    <w:rsid w:val="00D736EC"/>
    <w:rsid w:val="00D81009"/>
    <w:rsid w:val="00D875BC"/>
    <w:rsid w:val="00DA7566"/>
    <w:rsid w:val="00DB3D32"/>
    <w:rsid w:val="00DC4E0C"/>
    <w:rsid w:val="00E2051F"/>
    <w:rsid w:val="00E22200"/>
    <w:rsid w:val="00E2664D"/>
    <w:rsid w:val="00E27D49"/>
    <w:rsid w:val="00E64678"/>
    <w:rsid w:val="00E6473B"/>
    <w:rsid w:val="00E65474"/>
    <w:rsid w:val="00E72DFB"/>
    <w:rsid w:val="00E83579"/>
    <w:rsid w:val="00E86A5A"/>
    <w:rsid w:val="00E90D76"/>
    <w:rsid w:val="00EA0A6C"/>
    <w:rsid w:val="00ED6A09"/>
    <w:rsid w:val="00EF4CB0"/>
    <w:rsid w:val="00EF61ED"/>
    <w:rsid w:val="00F10574"/>
    <w:rsid w:val="00F15E8A"/>
    <w:rsid w:val="00F16E8D"/>
    <w:rsid w:val="00F22F22"/>
    <w:rsid w:val="00F3670C"/>
    <w:rsid w:val="00F368E0"/>
    <w:rsid w:val="00F40EE5"/>
    <w:rsid w:val="00F44794"/>
    <w:rsid w:val="00F459C1"/>
    <w:rsid w:val="00F53AD6"/>
    <w:rsid w:val="00F67187"/>
    <w:rsid w:val="00F81719"/>
    <w:rsid w:val="00F83255"/>
    <w:rsid w:val="00F9578C"/>
    <w:rsid w:val="00F9788E"/>
    <w:rsid w:val="00FA146D"/>
    <w:rsid w:val="00FA50FD"/>
    <w:rsid w:val="00FB363C"/>
    <w:rsid w:val="00FC2599"/>
    <w:rsid w:val="00FC70FE"/>
    <w:rsid w:val="00FD404E"/>
    <w:rsid w:val="00FE03D1"/>
    <w:rsid w:val="00FE465B"/>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16"/>
    <w:pPr>
      <w:widowControl w:val="0"/>
      <w:jc w:val="both"/>
    </w:pPr>
    <w:rPr>
      <w:kern w:val="2"/>
      <w:sz w:val="21"/>
      <w:szCs w:val="2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uiPriority w:val="59"/>
    <w:locked/>
    <w:rsid w:val="00E6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921110688">
      <w:bodyDiv w:val="1"/>
      <w:marLeft w:val="0"/>
      <w:marRight w:val="0"/>
      <w:marTop w:val="0"/>
      <w:marBottom w:val="0"/>
      <w:divBdr>
        <w:top w:val="none" w:sz="0" w:space="0" w:color="auto"/>
        <w:left w:val="none" w:sz="0" w:space="0" w:color="auto"/>
        <w:bottom w:val="none" w:sz="0" w:space="0" w:color="auto"/>
        <w:right w:val="none" w:sz="0" w:space="0" w:color="auto"/>
      </w:divBdr>
      <w:divsChild>
        <w:div w:id="269167624">
          <w:marLeft w:val="0"/>
          <w:marRight w:val="0"/>
          <w:marTop w:val="0"/>
          <w:marBottom w:val="0"/>
          <w:divBdr>
            <w:top w:val="none" w:sz="0" w:space="0" w:color="auto"/>
            <w:left w:val="none" w:sz="0" w:space="0" w:color="auto"/>
            <w:bottom w:val="none" w:sz="0" w:space="0" w:color="auto"/>
            <w:right w:val="none" w:sz="0" w:space="0" w:color="auto"/>
          </w:divBdr>
        </w:div>
      </w:divsChild>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561367">
      <w:bodyDiv w:val="1"/>
      <w:marLeft w:val="0"/>
      <w:marRight w:val="0"/>
      <w:marTop w:val="0"/>
      <w:marBottom w:val="0"/>
      <w:divBdr>
        <w:top w:val="none" w:sz="0" w:space="0" w:color="auto"/>
        <w:left w:val="none" w:sz="0" w:space="0" w:color="auto"/>
        <w:bottom w:val="none" w:sz="0" w:space="0" w:color="auto"/>
        <w:right w:val="none" w:sz="0" w:space="0" w:color="auto"/>
      </w:divBdr>
      <w:divsChild>
        <w:div w:id="1454204017">
          <w:marLeft w:val="0"/>
          <w:marRight w:val="0"/>
          <w:marTop w:val="0"/>
          <w:marBottom w:val="0"/>
          <w:divBdr>
            <w:top w:val="none" w:sz="0" w:space="0" w:color="auto"/>
            <w:left w:val="none" w:sz="0" w:space="0" w:color="auto"/>
            <w:bottom w:val="none" w:sz="0" w:space="0" w:color="auto"/>
            <w:right w:val="none" w:sz="0" w:space="0" w:color="auto"/>
          </w:divBdr>
        </w:div>
      </w:divsChild>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x5782@139.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x5782@139.com" TargetMode="External"/><Relationship Id="rId5" Type="http://schemas.openxmlformats.org/officeDocument/2006/relationships/settings" Target="settings.xml"/><Relationship Id="rId10" Type="http://schemas.openxmlformats.org/officeDocument/2006/relationships/hyperlink" Target="http://www.chinagas.org/" TargetMode="External"/><Relationship Id="rId4" Type="http://schemas.microsoft.com/office/2007/relationships/stylesWithEffects" Target="stylesWithEffects.xml"/><Relationship Id="rId9" Type="http://schemas.openxmlformats.org/officeDocument/2006/relationships/hyperlink" Target="http://www.chinag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6B6B-01B8-44AB-B3C3-DEDB9F92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357</Words>
  <Characters>2037</Characters>
  <Application>Microsoft Office Word</Application>
  <DocSecurity>0</DocSecurity>
  <Lines>16</Lines>
  <Paragraphs>4</Paragraphs>
  <ScaleCrop>false</ScaleCrop>
  <Company>微软用户</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ZHX</cp:lastModifiedBy>
  <cp:revision>98</cp:revision>
  <dcterms:created xsi:type="dcterms:W3CDTF">2013-12-30T10:01:00Z</dcterms:created>
  <dcterms:modified xsi:type="dcterms:W3CDTF">2014-07-07T02:43:00Z</dcterms:modified>
</cp:coreProperties>
</file>