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E4" w:rsidRDefault="006377D9" w:rsidP="006377D9">
      <w:pPr>
        <w:autoSpaceDE w:val="0"/>
        <w:autoSpaceDN w:val="0"/>
        <w:adjustRightInd w:val="0"/>
        <w:ind w:right="280" w:firstLineChars="300" w:firstLine="840"/>
        <w:jc w:val="right"/>
        <w:rPr>
          <w:rFonts w:ascii="仿宋" w:eastAsia="仿宋" w:hAnsi="仿宋" w:cs="Arial"/>
          <w:b/>
          <w:color w:val="FF0000"/>
          <w:spacing w:val="-20"/>
          <w:sz w:val="72"/>
          <w:szCs w:val="72"/>
        </w:rPr>
      </w:pPr>
      <w:r>
        <w:rPr>
          <w:rFonts w:ascii="仿宋" w:eastAsia="仿宋" w:hAnsi="仿宋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60DC28" wp14:editId="5AEADBF9">
            <wp:simplePos x="0" y="0"/>
            <wp:positionH relativeFrom="column">
              <wp:posOffset>-1130300</wp:posOffset>
            </wp:positionH>
            <wp:positionV relativeFrom="paragraph">
              <wp:posOffset>-887730</wp:posOffset>
            </wp:positionV>
            <wp:extent cx="7529830" cy="10646410"/>
            <wp:effectExtent l="0" t="0" r="0" b="2540"/>
            <wp:wrapSquare wrapText="bothSides"/>
            <wp:docPr id="1" name="图片 1" descr="D:\磐晟\会务公司\天然气会议\2017培训\分布式能源\实战型天然气分布式能源与售电高级研修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7培训\分布式能源\实战型天然气分布式能源与售电高级研修班_页面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A2" w:rsidRPr="005C2471" w:rsidRDefault="003624A2" w:rsidP="005C247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5C2471">
        <w:rPr>
          <w:rFonts w:ascii="仿宋" w:eastAsia="仿宋" w:hAnsi="仿宋" w:cs="Arial" w:hint="eastAsia"/>
          <w:color w:val="000000"/>
          <w:sz w:val="24"/>
          <w:szCs w:val="24"/>
        </w:rPr>
        <w:lastRenderedPageBreak/>
        <w:t>附件：</w:t>
      </w:r>
    </w:p>
    <w:p w:rsidR="003624A2" w:rsidRPr="00EF5635" w:rsidRDefault="003624A2" w:rsidP="005C247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5C2471">
        <w:rPr>
          <w:rFonts w:ascii="仿宋" w:eastAsia="仿宋" w:hAnsi="仿宋" w:cs="Arial" w:hint="eastAsia"/>
          <w:b/>
          <w:color w:val="000000"/>
          <w:sz w:val="24"/>
          <w:szCs w:val="24"/>
        </w:rPr>
        <w:t>一、</w:t>
      </w:r>
      <w:r w:rsidR="00D736EC" w:rsidRPr="005C2471">
        <w:rPr>
          <w:rFonts w:ascii="仿宋" w:eastAsia="仿宋" w:hAnsi="仿宋" w:cs="Arial" w:hint="eastAsia"/>
          <w:b/>
          <w:color w:val="000000"/>
          <w:sz w:val="24"/>
          <w:szCs w:val="24"/>
        </w:rPr>
        <w:t>培训</w:t>
      </w:r>
      <w:r w:rsidRPr="005C2471">
        <w:rPr>
          <w:rFonts w:ascii="仿宋" w:eastAsia="仿宋" w:hAnsi="仿宋" w:cs="Arial" w:hint="eastAsia"/>
          <w:b/>
          <w:color w:val="000000"/>
          <w:sz w:val="24"/>
          <w:szCs w:val="24"/>
        </w:rPr>
        <w:t>主旨</w:t>
      </w:r>
      <w:r w:rsidR="00630DE2">
        <w:rPr>
          <w:rFonts w:ascii="仿宋" w:eastAsia="仿宋" w:hAnsi="仿宋" w:cs="Arial" w:hint="eastAsia"/>
          <w:b/>
          <w:color w:val="000000"/>
          <w:sz w:val="24"/>
          <w:szCs w:val="24"/>
        </w:rPr>
        <w:t>：</w:t>
      </w:r>
    </w:p>
    <w:p w:rsidR="003624A2" w:rsidRPr="005C2471" w:rsidRDefault="00DF66B4" w:rsidP="00DF66B4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本培训旨在为天然气</w:t>
      </w:r>
      <w:r w:rsidRPr="001B00C8">
        <w:rPr>
          <w:rFonts w:ascii="仿宋" w:eastAsia="仿宋" w:hAnsi="仿宋" w:cs="Arial"/>
          <w:color w:val="000000"/>
          <w:sz w:val="24"/>
          <w:szCs w:val="24"/>
        </w:rPr>
        <w:t>分布式能源</w:t>
      </w:r>
      <w:r w:rsidRPr="007940BE">
        <w:rPr>
          <w:rFonts w:ascii="仿宋" w:eastAsia="仿宋" w:hAnsi="仿宋" w:cs="Arial"/>
          <w:color w:val="000000"/>
          <w:sz w:val="24"/>
          <w:szCs w:val="24"/>
        </w:rPr>
        <w:t>项目</w:t>
      </w:r>
      <w:r w:rsidRPr="001B00C8">
        <w:rPr>
          <w:rFonts w:ascii="仿宋" w:eastAsia="仿宋" w:hAnsi="仿宋" w:cs="Arial"/>
          <w:color w:val="000000"/>
          <w:sz w:val="24"/>
          <w:szCs w:val="24"/>
        </w:rPr>
        <w:t>设计、施工、监理、</w:t>
      </w:r>
      <w:r w:rsidRPr="007940BE">
        <w:rPr>
          <w:rFonts w:ascii="仿宋" w:eastAsia="仿宋" w:hAnsi="仿宋" w:cs="Arial"/>
          <w:color w:val="000000"/>
          <w:sz w:val="24"/>
          <w:szCs w:val="24"/>
        </w:rPr>
        <w:t>评价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及国家相应政策</w:t>
      </w:r>
      <w:r w:rsidRPr="001B00C8">
        <w:rPr>
          <w:rFonts w:ascii="仿宋" w:eastAsia="仿宋" w:hAnsi="仿宋" w:cs="Arial"/>
          <w:color w:val="000000"/>
          <w:sz w:val="24"/>
          <w:szCs w:val="24"/>
        </w:rPr>
        <w:t>等环节发挥重要作用，同时使各级管理人员，了解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天然</w:t>
      </w:r>
      <w:r>
        <w:rPr>
          <w:rFonts w:ascii="仿宋" w:eastAsia="仿宋" w:hAnsi="仿宋" w:cs="Arial"/>
          <w:color w:val="000000"/>
          <w:sz w:val="24"/>
          <w:szCs w:val="24"/>
        </w:rPr>
        <w:t>气</w:t>
      </w:r>
      <w:r w:rsidRPr="00EF5635">
        <w:rPr>
          <w:rFonts w:ascii="仿宋" w:eastAsia="仿宋" w:hAnsi="仿宋" w:cs="Arial"/>
          <w:color w:val="000000"/>
          <w:sz w:val="24"/>
          <w:szCs w:val="24"/>
        </w:rPr>
        <w:t>分布式能源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系统规划和</w:t>
      </w:r>
      <w:r w:rsidRPr="00EF5635">
        <w:rPr>
          <w:rFonts w:ascii="仿宋" w:eastAsia="仿宋" w:hAnsi="仿宋" w:cs="Arial"/>
          <w:color w:val="000000"/>
          <w:sz w:val="24"/>
          <w:szCs w:val="24"/>
        </w:rPr>
        <w:t>设计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基本特点及市场开发关键因素</w:t>
      </w:r>
      <w:r w:rsidRPr="001B00C8">
        <w:rPr>
          <w:rFonts w:ascii="仿宋" w:eastAsia="仿宋" w:hAnsi="仿宋" w:cs="Arial"/>
          <w:color w:val="000000"/>
          <w:sz w:val="24"/>
          <w:szCs w:val="24"/>
        </w:rPr>
        <w:t>，最终有效地促进以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天然</w:t>
      </w:r>
      <w:r w:rsidRPr="001B00C8">
        <w:rPr>
          <w:rFonts w:ascii="仿宋" w:eastAsia="仿宋" w:hAnsi="仿宋" w:cs="Arial"/>
          <w:color w:val="000000"/>
          <w:sz w:val="24"/>
          <w:szCs w:val="24"/>
        </w:rPr>
        <w:t>气为主体的分布式能源得以迅猛发展，改善日益严峻的生态环境，</w:t>
      </w:r>
      <w:r w:rsidRPr="00EF5635">
        <w:rPr>
          <w:rFonts w:ascii="仿宋" w:eastAsia="仿宋" w:hAnsi="仿宋" w:cs="Arial"/>
          <w:color w:val="000000"/>
          <w:sz w:val="24"/>
          <w:szCs w:val="24"/>
        </w:rPr>
        <w:t>满足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对分布式能源系统的项目开发和工程实施</w:t>
      </w:r>
      <w:r w:rsidRPr="00EF5635">
        <w:rPr>
          <w:rFonts w:ascii="仿宋" w:eastAsia="仿宋" w:hAnsi="仿宋" w:cs="Arial"/>
          <w:color w:val="000000"/>
          <w:sz w:val="24"/>
          <w:szCs w:val="24"/>
        </w:rPr>
        <w:t>要求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:rsidR="003624A2" w:rsidRPr="005C2471" w:rsidRDefault="003624A2" w:rsidP="005C2471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2471">
        <w:rPr>
          <w:rFonts w:ascii="仿宋" w:eastAsia="仿宋" w:hAnsi="仿宋" w:hint="eastAsia"/>
          <w:b/>
          <w:sz w:val="24"/>
          <w:szCs w:val="24"/>
        </w:rPr>
        <w:t>二、组织结构</w:t>
      </w:r>
      <w:r w:rsidR="00630DE2">
        <w:rPr>
          <w:rFonts w:ascii="仿宋" w:eastAsia="仿宋" w:hAnsi="仿宋" w:hint="eastAsia"/>
          <w:b/>
          <w:sz w:val="24"/>
          <w:szCs w:val="24"/>
        </w:rPr>
        <w:t>：</w:t>
      </w:r>
    </w:p>
    <w:p w:rsidR="007C48D9" w:rsidRDefault="007C48D9" w:rsidP="007C48D9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C2471">
        <w:rPr>
          <w:rFonts w:ascii="仿宋" w:eastAsia="仿宋" w:hAnsi="仿宋" w:hint="eastAsia"/>
          <w:sz w:val="24"/>
          <w:szCs w:val="24"/>
        </w:rPr>
        <w:t>主办单位：</w:t>
      </w:r>
      <w:r>
        <w:rPr>
          <w:rFonts w:ascii="仿宋" w:eastAsia="仿宋" w:hAnsi="仿宋" w:hint="eastAsia"/>
          <w:sz w:val="24"/>
          <w:szCs w:val="24"/>
        </w:rPr>
        <w:t>北京市中燃联信息咨询中心</w:t>
      </w:r>
    </w:p>
    <w:p w:rsidR="00E61A0F" w:rsidRDefault="00E61A0F" w:rsidP="007C48D9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支持单位</w:t>
      </w:r>
      <w:r>
        <w:rPr>
          <w:rFonts w:ascii="仿宋" w:eastAsia="仿宋" w:hAnsi="仿宋"/>
          <w:sz w:val="24"/>
          <w:szCs w:val="24"/>
        </w:rPr>
        <w:t>：中国天然气行业联合会</w:t>
      </w:r>
    </w:p>
    <w:p w:rsidR="007C48D9" w:rsidRPr="000D529F" w:rsidRDefault="007C48D9" w:rsidP="007C48D9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协办单位：</w:t>
      </w:r>
      <w:r w:rsidRPr="00C379A6">
        <w:rPr>
          <w:rFonts w:ascii="仿宋" w:eastAsia="仿宋" w:hAnsi="仿宋" w:hint="eastAsia"/>
          <w:sz w:val="24"/>
          <w:szCs w:val="24"/>
        </w:rPr>
        <w:t>华电通用轻型燃机设备有限公司、中船重工（上海）新能源有限公司、弘翔能源投资（上海）有限公司</w:t>
      </w:r>
      <w:r w:rsidR="004975A5">
        <w:rPr>
          <w:rFonts w:ascii="仿宋" w:eastAsia="仿宋" w:hAnsi="仿宋" w:hint="eastAsia"/>
          <w:sz w:val="24"/>
          <w:szCs w:val="24"/>
        </w:rPr>
        <w:t>、</w:t>
      </w:r>
      <w:r w:rsidR="004975A5" w:rsidRPr="004975A5">
        <w:rPr>
          <w:rFonts w:ascii="仿宋" w:eastAsia="仿宋" w:hAnsi="仿宋" w:hint="eastAsia"/>
          <w:sz w:val="24"/>
          <w:szCs w:val="24"/>
        </w:rPr>
        <w:t>临沂商城齐奥能源有限公司</w:t>
      </w:r>
      <w:bookmarkStart w:id="0" w:name="_GoBack"/>
      <w:bookmarkEnd w:id="0"/>
    </w:p>
    <w:p w:rsidR="003624A2" w:rsidRPr="00FF7AE4" w:rsidRDefault="002F43D7" w:rsidP="00FF7AE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5C247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A616A1" w:rsidRPr="005C247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、培训</w:t>
      </w:r>
      <w:r w:rsidR="00184071" w:rsidRPr="005C247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内容</w:t>
      </w:r>
      <w:r w:rsidR="00630DE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5C2471" w:rsidRDefault="005C2471" w:rsidP="005C2471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  <w:sectPr w:rsidR="005C2471" w:rsidSect="00640A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212" w:rsidRPr="00FE3212" w:rsidRDefault="00FE3212" w:rsidP="00FE3212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E3212">
        <w:rPr>
          <w:rFonts w:ascii="仿宋" w:eastAsia="仿宋" w:hAnsi="仿宋" w:cs="宋体"/>
          <w:kern w:val="0"/>
          <w:sz w:val="24"/>
          <w:szCs w:val="24"/>
        </w:rPr>
        <w:lastRenderedPageBreak/>
        <w:t>1、燃气分布式供能系统构建</w:t>
      </w:r>
      <w:r w:rsidRPr="00FE3212">
        <w:rPr>
          <w:rFonts w:eastAsia="仿宋" w:cs="Calibri"/>
          <w:kern w:val="0"/>
          <w:sz w:val="24"/>
          <w:szCs w:val="24"/>
        </w:rPr>
        <w:t>   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--建设燃气分布式供能系统的意义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--燃气分布式供能系统的组成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--天然气分布式供能系统相关设备配置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--天然气分布式供能系统后评价方法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--用成本、销售价格及敏感性分析各系统组成的赢利模式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2、项目评估及投资风险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--如何判断项目的可行性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--项目风险评估和尽职调研办法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--投资方如何降低项目投资风险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3、燃气分布式能源工程的建设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--燃气分布式供能系统规程标准讲解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--燃气分布式能源工程建设特点分析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--燃气分布式能源建设工程组织及质量控制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4、电改环境下基于分布式能源的综合能源服务模式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--燃气分布式能源系统商业模式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--燃气分布式能源系统运行管理要点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</w:r>
      <w:r w:rsidRPr="00FE3212">
        <w:rPr>
          <w:rFonts w:ascii="仿宋" w:eastAsia="仿宋" w:hAnsi="仿宋" w:cs="宋体"/>
          <w:kern w:val="0"/>
          <w:sz w:val="24"/>
          <w:szCs w:val="24"/>
        </w:rPr>
        <w:lastRenderedPageBreak/>
        <w:t>--多种能源形式互相耦合的智慧能源网络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--智能微网系统组成及特点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--新电改形势及能源互联网趋势分析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--燃气分布式能源和储能系统的结合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5、金融手段助力“多能互补”模式发展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--燃气分布式能源对应的投融资方式分析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--燃气分布式能源是售电市场的重要主体</w:t>
      </w:r>
      <w:r w:rsidRPr="00FE3212">
        <w:rPr>
          <w:rFonts w:eastAsia="仿宋" w:cs="Calibri"/>
          <w:kern w:val="0"/>
          <w:sz w:val="24"/>
          <w:szCs w:val="24"/>
        </w:rPr>
        <w:t> 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--燃气分布式能源的契机：从售电到综合能源服务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>6、天然气分布式能源示范项目考察介绍：项目前期过程、商务谈判、数据汇总、建设过程等</w:t>
      </w:r>
      <w:r w:rsidRPr="00FE3212">
        <w:rPr>
          <w:rFonts w:ascii="仿宋" w:eastAsia="仿宋" w:hAnsi="仿宋" w:cs="宋体"/>
          <w:kern w:val="0"/>
          <w:sz w:val="24"/>
          <w:szCs w:val="24"/>
        </w:rPr>
        <w:br/>
        <w:t xml:space="preserve">7、天然气分布式能源示范项目考察：3-4个项目 </w:t>
      </w:r>
    </w:p>
    <w:p w:rsidR="00FE3212" w:rsidRPr="00FE3212" w:rsidRDefault="00FE3212" w:rsidP="009F535E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4A27" w:rsidRPr="00630DE2" w:rsidRDefault="00303983" w:rsidP="009F535E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5C247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四</w:t>
      </w:r>
      <w:r w:rsidR="003624A2" w:rsidRPr="005C247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 w:rsidR="00F82C9F" w:rsidRPr="00630DE2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参加人员</w:t>
      </w:r>
      <w:r w:rsidR="00630DE2" w:rsidRPr="00630DE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1. 各地大中型能源、新能源、燃气企业等相关应用单位的管理人员、技术负责人及相关工程技术人员；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2. 天然气分布式能源勘察设计、承包和工程施工单位代表；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3. 提供解决方案、项目咨询及相关服务的企业与机构人员；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4. 天然气分布式能源及其它相关电力设备制造企业，为天然气分布式能源开发利用等提供技术设备的各类厂商；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5. 专注于能源和电力领域的金融证券、风险投资机构代表；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6. 其他从事分布式能源行业相关投资、设计、制造、建设、生产、运行、科研、咨询、管理的企业代表。</w:t>
      </w:r>
    </w:p>
    <w:p w:rsidR="00DF66B4" w:rsidRPr="00DF66B4" w:rsidRDefault="00DF66B4" w:rsidP="00DF66B4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7. 主办</w:t>
      </w:r>
      <w:r w:rsidR="00F75D1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及支持</w:t>
      </w:r>
      <w:r w:rsidRPr="00DF66B4">
        <w:rPr>
          <w:rFonts w:ascii="仿宋" w:eastAsia="仿宋" w:hAnsi="仿宋" w:cs="宋体"/>
          <w:color w:val="000000"/>
          <w:kern w:val="0"/>
          <w:sz w:val="24"/>
          <w:szCs w:val="24"/>
        </w:rPr>
        <w:t>单位的会员单位代表等。</w:t>
      </w:r>
    </w:p>
    <w:p w:rsidR="00490395" w:rsidRDefault="00490395" w:rsidP="00490395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</w:t>
      </w:r>
      <w:r w:rsidR="00E94A27">
        <w:rPr>
          <w:rFonts w:ascii="仿宋" w:eastAsia="仿宋" w:hAnsi="仿宋" w:hint="eastAsia"/>
          <w:b/>
          <w:sz w:val="24"/>
          <w:szCs w:val="24"/>
        </w:rPr>
        <w:t>、</w:t>
      </w:r>
      <w:r w:rsidR="00403AFF" w:rsidRPr="005C2471">
        <w:rPr>
          <w:rFonts w:ascii="仿宋" w:eastAsia="仿宋" w:hAnsi="仿宋" w:hint="eastAsia"/>
          <w:b/>
          <w:sz w:val="24"/>
          <w:szCs w:val="24"/>
        </w:rPr>
        <w:t>培训</w:t>
      </w:r>
      <w:r w:rsidR="002F43D7" w:rsidRPr="005C2471">
        <w:rPr>
          <w:rFonts w:ascii="仿宋" w:eastAsia="仿宋" w:hAnsi="仿宋" w:hint="eastAsia"/>
          <w:b/>
          <w:sz w:val="24"/>
          <w:szCs w:val="24"/>
        </w:rPr>
        <w:t>时间、地点、</w:t>
      </w:r>
      <w:r w:rsidR="00403AFF" w:rsidRPr="005C2471">
        <w:rPr>
          <w:rFonts w:ascii="仿宋" w:eastAsia="仿宋" w:hAnsi="仿宋" w:hint="eastAsia"/>
          <w:b/>
          <w:sz w:val="24"/>
          <w:szCs w:val="24"/>
        </w:rPr>
        <w:t>费用</w:t>
      </w:r>
      <w:r w:rsidR="00630DE2">
        <w:rPr>
          <w:rFonts w:ascii="仿宋" w:eastAsia="仿宋" w:hAnsi="仿宋" w:hint="eastAsia"/>
          <w:b/>
          <w:sz w:val="24"/>
          <w:szCs w:val="24"/>
        </w:rPr>
        <w:t>：</w:t>
      </w:r>
    </w:p>
    <w:p w:rsidR="00490395" w:rsidRDefault="00490395" w:rsidP="00490395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培训时间：2017年1月</w:t>
      </w:r>
      <w:r w:rsidR="004A6A7C">
        <w:rPr>
          <w:rFonts w:ascii="仿宋" w:eastAsia="仿宋" w:hAnsi="仿宋" w:hint="eastAsia"/>
          <w:sz w:val="24"/>
          <w:szCs w:val="24"/>
        </w:rPr>
        <w:t>9-14日（9日报到）</w:t>
      </w:r>
    </w:p>
    <w:p w:rsidR="00490395" w:rsidRDefault="00490395" w:rsidP="00490395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培训地点：上海市</w:t>
      </w:r>
    </w:p>
    <w:p w:rsidR="00FF7AE4" w:rsidRDefault="00490395" w:rsidP="00490395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471">
        <w:rPr>
          <w:rFonts w:ascii="仿宋" w:eastAsia="仿宋" w:hAnsi="仿宋" w:hint="eastAsia"/>
          <w:sz w:val="24"/>
        </w:rPr>
        <w:t>培训费用：</w:t>
      </w:r>
      <w:r>
        <w:rPr>
          <w:rFonts w:ascii="仿宋" w:eastAsia="仿宋" w:hAnsi="仿宋" w:hint="eastAsia"/>
          <w:sz w:val="24"/>
        </w:rPr>
        <w:t>590</w:t>
      </w:r>
      <w:r w:rsidRPr="005C2471">
        <w:rPr>
          <w:rFonts w:ascii="仿宋" w:eastAsia="仿宋" w:hAnsi="仿宋"/>
          <w:sz w:val="24"/>
        </w:rPr>
        <w:t>0</w:t>
      </w:r>
      <w:r w:rsidRPr="005C2471">
        <w:rPr>
          <w:rFonts w:ascii="仿宋" w:eastAsia="仿宋" w:hAnsi="仿宋" w:hint="eastAsia"/>
          <w:sz w:val="24"/>
        </w:rPr>
        <w:t>元</w:t>
      </w:r>
      <w:r w:rsidRPr="005C2471">
        <w:rPr>
          <w:rFonts w:ascii="仿宋" w:eastAsia="仿宋" w:hAnsi="仿宋"/>
          <w:sz w:val="24"/>
        </w:rPr>
        <w:t>/</w:t>
      </w:r>
      <w:r w:rsidRPr="005C2471">
        <w:rPr>
          <w:rFonts w:ascii="仿宋" w:eastAsia="仿宋" w:hAnsi="仿宋" w:hint="eastAsia"/>
          <w:sz w:val="24"/>
        </w:rPr>
        <w:t>人</w:t>
      </w:r>
      <w:r w:rsidRPr="00630DE2">
        <w:rPr>
          <w:rFonts w:ascii="仿宋" w:eastAsia="仿宋" w:hAnsi="仿宋"/>
          <w:sz w:val="24"/>
        </w:rPr>
        <w:t>(</w:t>
      </w:r>
      <w:r>
        <w:rPr>
          <w:rFonts w:ascii="仿宋" w:eastAsia="仿宋" w:hAnsi="仿宋" w:hint="eastAsia"/>
          <w:sz w:val="24"/>
        </w:rPr>
        <w:t>含会务、教材</w:t>
      </w:r>
      <w:r w:rsidR="007221CD">
        <w:rPr>
          <w:rFonts w:ascii="仿宋" w:eastAsia="仿宋" w:hAnsi="仿宋" w:hint="eastAsia"/>
          <w:sz w:val="24"/>
        </w:rPr>
        <w:t>、</w:t>
      </w:r>
      <w:r w:rsidRPr="00630DE2">
        <w:rPr>
          <w:rFonts w:ascii="仿宋" w:eastAsia="仿宋" w:hAnsi="仿宋" w:hint="eastAsia"/>
          <w:sz w:val="24"/>
        </w:rPr>
        <w:t>午餐</w:t>
      </w:r>
      <w:r w:rsidRPr="00630DE2">
        <w:rPr>
          <w:rFonts w:ascii="仿宋" w:eastAsia="仿宋" w:hAnsi="仿宋"/>
          <w:sz w:val="24"/>
        </w:rPr>
        <w:t>)</w:t>
      </w:r>
      <w:r>
        <w:rPr>
          <w:rFonts w:ascii="仿宋" w:eastAsia="仿宋" w:hAnsi="仿宋" w:hint="eastAsia"/>
          <w:sz w:val="24"/>
        </w:rPr>
        <w:t>住</w:t>
      </w:r>
      <w:r w:rsidRPr="005C2471">
        <w:rPr>
          <w:rFonts w:ascii="仿宋" w:eastAsia="仿宋" w:hAnsi="仿宋" w:hint="eastAsia"/>
          <w:sz w:val="24"/>
        </w:rPr>
        <w:t>宿</w:t>
      </w:r>
      <w:r>
        <w:rPr>
          <w:rFonts w:ascii="仿宋" w:eastAsia="仿宋" w:hAnsi="仿宋" w:hint="eastAsia"/>
          <w:sz w:val="24"/>
        </w:rPr>
        <w:t>、考察</w:t>
      </w:r>
      <w:r w:rsidRPr="005C2471">
        <w:rPr>
          <w:rFonts w:ascii="仿宋" w:eastAsia="仿宋" w:hAnsi="仿宋" w:hint="eastAsia"/>
          <w:sz w:val="24"/>
        </w:rPr>
        <w:t>统一安排，费用自理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8614FA" w:rsidRDefault="00206B9A" w:rsidP="00490395">
      <w:pPr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471">
        <w:rPr>
          <w:rFonts w:ascii="仿宋" w:eastAsia="仿宋" w:hAnsi="仿宋" w:hint="eastAsia"/>
          <w:sz w:val="24"/>
          <w:szCs w:val="24"/>
        </w:rPr>
        <w:t>培训结束后，颁发《</w:t>
      </w:r>
      <w:r w:rsidR="002A1945">
        <w:rPr>
          <w:rFonts w:ascii="仿宋" w:eastAsia="仿宋" w:hAnsi="仿宋" w:hint="eastAsia"/>
          <w:sz w:val="24"/>
          <w:szCs w:val="24"/>
        </w:rPr>
        <w:t>实战型</w:t>
      </w:r>
      <w:r w:rsidR="00490395" w:rsidRPr="00490395">
        <w:rPr>
          <w:rFonts w:ascii="仿宋" w:eastAsia="仿宋" w:hAnsi="仿宋"/>
          <w:sz w:val="24"/>
          <w:szCs w:val="24"/>
        </w:rPr>
        <w:t>天然气分布式能源与售电</w:t>
      </w:r>
      <w:r w:rsidR="004302DD">
        <w:rPr>
          <w:rFonts w:ascii="仿宋" w:eastAsia="仿宋" w:hAnsi="仿宋" w:hint="eastAsia"/>
          <w:sz w:val="24"/>
          <w:szCs w:val="24"/>
        </w:rPr>
        <w:t>高级</w:t>
      </w:r>
      <w:r w:rsidR="00490395" w:rsidRPr="00490395">
        <w:rPr>
          <w:rFonts w:ascii="仿宋" w:eastAsia="仿宋" w:hAnsi="仿宋"/>
          <w:sz w:val="24"/>
          <w:szCs w:val="24"/>
        </w:rPr>
        <w:t>研修班</w:t>
      </w:r>
      <w:r w:rsidRPr="00490395">
        <w:rPr>
          <w:rFonts w:ascii="仿宋" w:eastAsia="仿宋" w:hAnsi="仿宋" w:cs="宋体" w:hint="eastAsia"/>
          <w:kern w:val="0"/>
          <w:sz w:val="24"/>
          <w:szCs w:val="24"/>
        </w:rPr>
        <w:t>》结业证书。</w:t>
      </w:r>
      <w:r w:rsidR="00CD49E9">
        <w:rPr>
          <w:rFonts w:ascii="仿宋" w:eastAsia="仿宋" w:hAnsi="仿宋" w:hint="eastAsia"/>
          <w:sz w:val="24"/>
          <w:szCs w:val="24"/>
        </w:rPr>
        <w:t>我们在收到报名回执表后，于开课</w:t>
      </w:r>
      <w:r w:rsidR="00184071" w:rsidRPr="005C2471">
        <w:rPr>
          <w:rFonts w:ascii="仿宋" w:eastAsia="仿宋" w:hAnsi="仿宋" w:hint="eastAsia"/>
          <w:sz w:val="24"/>
          <w:szCs w:val="24"/>
        </w:rPr>
        <w:t>前</w:t>
      </w:r>
      <w:r w:rsidR="008F1232" w:rsidRPr="005C2471">
        <w:rPr>
          <w:rFonts w:ascii="仿宋" w:eastAsia="仿宋" w:hAnsi="仿宋" w:hint="eastAsia"/>
          <w:sz w:val="24"/>
          <w:szCs w:val="24"/>
        </w:rPr>
        <w:t>五</w:t>
      </w:r>
      <w:r w:rsidR="00184071" w:rsidRPr="005C2471">
        <w:rPr>
          <w:rFonts w:ascii="仿宋" w:eastAsia="仿宋" w:hAnsi="仿宋" w:hint="eastAsia"/>
          <w:sz w:val="24"/>
          <w:szCs w:val="24"/>
        </w:rPr>
        <w:t>天发放报到通知，详告具体地点、乘车路线、食宿及日程安排等有关事项。</w:t>
      </w:r>
    </w:p>
    <w:p w:rsidR="00F75D19" w:rsidRDefault="002A1945" w:rsidP="000B5EA9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F75D19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实战型</w:t>
      </w:r>
      <w:r w:rsidR="00490395" w:rsidRPr="00F75D19">
        <w:rPr>
          <w:rFonts w:ascii="仿宋" w:eastAsia="仿宋" w:hAnsi="仿宋" w:cs="宋体"/>
          <w:b/>
          <w:kern w:val="0"/>
          <w:sz w:val="30"/>
          <w:szCs w:val="30"/>
        </w:rPr>
        <w:t>天然气分布式能源与售电</w:t>
      </w:r>
      <w:r w:rsidR="000B5EA9">
        <w:rPr>
          <w:rFonts w:ascii="仿宋" w:eastAsia="仿宋" w:hAnsi="仿宋" w:cs="宋体" w:hint="eastAsia"/>
          <w:b/>
          <w:kern w:val="0"/>
          <w:sz w:val="30"/>
          <w:szCs w:val="30"/>
        </w:rPr>
        <w:t>及</w:t>
      </w:r>
      <w:r w:rsidR="000B5EA9">
        <w:rPr>
          <w:rFonts w:ascii="仿宋" w:eastAsia="仿宋" w:hAnsi="仿宋" w:cs="宋体"/>
          <w:b/>
          <w:kern w:val="0"/>
          <w:sz w:val="30"/>
          <w:szCs w:val="30"/>
        </w:rPr>
        <w:t>多项目考察</w:t>
      </w:r>
      <w:r w:rsidR="000B5EA9">
        <w:rPr>
          <w:rFonts w:ascii="仿宋" w:eastAsia="仿宋" w:hAnsi="仿宋" w:cs="宋体" w:hint="eastAsia"/>
          <w:b/>
          <w:kern w:val="0"/>
          <w:sz w:val="30"/>
          <w:szCs w:val="30"/>
        </w:rPr>
        <w:t>实战</w:t>
      </w:r>
      <w:r w:rsidR="000B5EA9">
        <w:rPr>
          <w:rFonts w:ascii="仿宋" w:eastAsia="仿宋" w:hAnsi="仿宋" w:cs="宋体"/>
          <w:b/>
          <w:kern w:val="0"/>
          <w:sz w:val="30"/>
          <w:szCs w:val="30"/>
        </w:rPr>
        <w:t>培训</w:t>
      </w:r>
      <w:r w:rsidR="008F1232" w:rsidRPr="00F75D19">
        <w:rPr>
          <w:rFonts w:ascii="仿宋" w:eastAsia="仿宋" w:hAnsi="仿宋" w:cs="宋体" w:hint="eastAsia"/>
          <w:b/>
          <w:kern w:val="0"/>
          <w:sz w:val="30"/>
          <w:szCs w:val="30"/>
        </w:rPr>
        <w:t>报名回执表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2126"/>
        <w:gridCol w:w="1023"/>
        <w:gridCol w:w="708"/>
        <w:gridCol w:w="6"/>
        <w:gridCol w:w="1113"/>
        <w:gridCol w:w="1316"/>
        <w:gridCol w:w="1638"/>
      </w:tblGrid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（群</w:t>
            </w:r>
            <w:r>
              <w:rPr>
                <w:rFonts w:ascii="仿宋" w:eastAsia="仿宋" w:hAnsi="仿宋"/>
                <w:sz w:val="24"/>
                <w:szCs w:val="24"/>
              </w:rPr>
              <w:t>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565B98" w:rsidRPr="00F15E8A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184071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565B98" w:rsidRPr="00184071" w:rsidTr="006C438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565B98" w:rsidRPr="00EA0A6C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565B98" w:rsidRPr="00184071" w:rsidTr="006C438A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565B98" w:rsidRPr="00F81554" w:rsidRDefault="00565B98" w:rsidP="006C438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中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国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天然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气行业联合会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565B98" w:rsidRPr="00B70261" w:rsidRDefault="00565B98" w:rsidP="006C438A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565B98" w:rsidRPr="00B70261" w:rsidRDefault="00565B98" w:rsidP="006C438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565B98" w:rsidRPr="00312A8C" w:rsidRDefault="00565B98" w:rsidP="006C438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565B98" w:rsidRDefault="00565B98" w:rsidP="006C438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565B98" w:rsidRPr="00A25C44" w:rsidRDefault="00565B98" w:rsidP="006C438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565B98" w:rsidRPr="00312A8C" w:rsidRDefault="00565B98" w:rsidP="006C438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565B98" w:rsidRPr="00184071" w:rsidTr="006C438A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565B98" w:rsidRPr="008F1232" w:rsidRDefault="00565B98" w:rsidP="006C438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565B98" w:rsidRPr="008F1232" w:rsidRDefault="00565B98" w:rsidP="006C438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</w:p>
          <w:p w:rsidR="00565B98" w:rsidRPr="00312A8C" w:rsidRDefault="00565B98" w:rsidP="006C438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184071" w:rsidRPr="00184071" w:rsidRDefault="00557D1F" w:rsidP="000B5EA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</w:t>
      </w:r>
      <w:r>
        <w:rPr>
          <w:rFonts w:ascii="仿宋" w:eastAsia="仿宋" w:hAnsi="仿宋"/>
          <w:sz w:val="28"/>
          <w:szCs w:val="28"/>
        </w:rPr>
        <w:t>表复制有效。</w:t>
      </w:r>
    </w:p>
    <w:sectPr w:rsidR="00184071" w:rsidRPr="00184071" w:rsidSect="002A1945">
      <w:type w:val="continuous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91" w:rsidRDefault="00451B91" w:rsidP="008A67E0">
      <w:r>
        <w:separator/>
      </w:r>
    </w:p>
  </w:endnote>
  <w:endnote w:type="continuationSeparator" w:id="0">
    <w:p w:rsidR="00451B91" w:rsidRDefault="00451B91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91" w:rsidRDefault="00451B91" w:rsidP="008A67E0">
      <w:r>
        <w:separator/>
      </w:r>
    </w:p>
  </w:footnote>
  <w:footnote w:type="continuationSeparator" w:id="0">
    <w:p w:rsidR="00451B91" w:rsidRDefault="00451B91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0"/>
    <w:rsid w:val="000007E2"/>
    <w:rsid w:val="00000EA6"/>
    <w:rsid w:val="000171D5"/>
    <w:rsid w:val="0002600A"/>
    <w:rsid w:val="0003074D"/>
    <w:rsid w:val="00035CFC"/>
    <w:rsid w:val="00062BCE"/>
    <w:rsid w:val="00064288"/>
    <w:rsid w:val="00064E9A"/>
    <w:rsid w:val="000A59FB"/>
    <w:rsid w:val="000B4931"/>
    <w:rsid w:val="000B5EA9"/>
    <w:rsid w:val="000E0A2F"/>
    <w:rsid w:val="000F2ECA"/>
    <w:rsid w:val="000F3D48"/>
    <w:rsid w:val="000F6DB4"/>
    <w:rsid w:val="00104F9B"/>
    <w:rsid w:val="0011226F"/>
    <w:rsid w:val="001353D6"/>
    <w:rsid w:val="0015780F"/>
    <w:rsid w:val="00163217"/>
    <w:rsid w:val="00167FC5"/>
    <w:rsid w:val="00170315"/>
    <w:rsid w:val="00184071"/>
    <w:rsid w:val="00193C45"/>
    <w:rsid w:val="001B00C8"/>
    <w:rsid w:val="001B04F1"/>
    <w:rsid w:val="001C5D2C"/>
    <w:rsid w:val="001E1CFF"/>
    <w:rsid w:val="001E4B93"/>
    <w:rsid w:val="001E7A69"/>
    <w:rsid w:val="001E7D45"/>
    <w:rsid w:val="00206B9A"/>
    <w:rsid w:val="00225243"/>
    <w:rsid w:val="00243D62"/>
    <w:rsid w:val="002620C2"/>
    <w:rsid w:val="00265186"/>
    <w:rsid w:val="002670A1"/>
    <w:rsid w:val="0027599D"/>
    <w:rsid w:val="0028632E"/>
    <w:rsid w:val="002A1945"/>
    <w:rsid w:val="002A3292"/>
    <w:rsid w:val="002A5ACD"/>
    <w:rsid w:val="002A7B99"/>
    <w:rsid w:val="002C310C"/>
    <w:rsid w:val="002E00AE"/>
    <w:rsid w:val="002E16E7"/>
    <w:rsid w:val="002E26E8"/>
    <w:rsid w:val="002F43D7"/>
    <w:rsid w:val="00303983"/>
    <w:rsid w:val="00305DC8"/>
    <w:rsid w:val="00312A8C"/>
    <w:rsid w:val="003236BB"/>
    <w:rsid w:val="003428EA"/>
    <w:rsid w:val="00357F7C"/>
    <w:rsid w:val="003624A2"/>
    <w:rsid w:val="00371947"/>
    <w:rsid w:val="00372162"/>
    <w:rsid w:val="00380BAD"/>
    <w:rsid w:val="003B15F1"/>
    <w:rsid w:val="003B1E7D"/>
    <w:rsid w:val="003B501A"/>
    <w:rsid w:val="003D2602"/>
    <w:rsid w:val="003E3F20"/>
    <w:rsid w:val="003F5302"/>
    <w:rsid w:val="003F6390"/>
    <w:rsid w:val="00402348"/>
    <w:rsid w:val="00403AFF"/>
    <w:rsid w:val="00405AB7"/>
    <w:rsid w:val="00421E34"/>
    <w:rsid w:val="004302DD"/>
    <w:rsid w:val="00440238"/>
    <w:rsid w:val="004469C1"/>
    <w:rsid w:val="00451B91"/>
    <w:rsid w:val="00456715"/>
    <w:rsid w:val="00462A07"/>
    <w:rsid w:val="0046385F"/>
    <w:rsid w:val="00467A3E"/>
    <w:rsid w:val="00480F54"/>
    <w:rsid w:val="00490395"/>
    <w:rsid w:val="004975A5"/>
    <w:rsid w:val="004A4320"/>
    <w:rsid w:val="004A6A7C"/>
    <w:rsid w:val="004B3973"/>
    <w:rsid w:val="004C625E"/>
    <w:rsid w:val="004C75C7"/>
    <w:rsid w:val="004D1ADF"/>
    <w:rsid w:val="004E0A93"/>
    <w:rsid w:val="004F38A5"/>
    <w:rsid w:val="005460D5"/>
    <w:rsid w:val="005461C9"/>
    <w:rsid w:val="00557D1F"/>
    <w:rsid w:val="00565B98"/>
    <w:rsid w:val="00570568"/>
    <w:rsid w:val="0058467E"/>
    <w:rsid w:val="00584688"/>
    <w:rsid w:val="005868D8"/>
    <w:rsid w:val="005873D7"/>
    <w:rsid w:val="005A0DA0"/>
    <w:rsid w:val="005A422B"/>
    <w:rsid w:val="005B01D6"/>
    <w:rsid w:val="005B0D87"/>
    <w:rsid w:val="005C1165"/>
    <w:rsid w:val="005C2471"/>
    <w:rsid w:val="005E6E0E"/>
    <w:rsid w:val="005F4340"/>
    <w:rsid w:val="00605A31"/>
    <w:rsid w:val="00630DE2"/>
    <w:rsid w:val="006377D9"/>
    <w:rsid w:val="00640A44"/>
    <w:rsid w:val="00650C6E"/>
    <w:rsid w:val="00653CDB"/>
    <w:rsid w:val="00662A3E"/>
    <w:rsid w:val="00662ACB"/>
    <w:rsid w:val="0067677A"/>
    <w:rsid w:val="00676A50"/>
    <w:rsid w:val="006901B4"/>
    <w:rsid w:val="00694691"/>
    <w:rsid w:val="006A328F"/>
    <w:rsid w:val="006A3DF1"/>
    <w:rsid w:val="006A6BBF"/>
    <w:rsid w:val="006B1D34"/>
    <w:rsid w:val="006B1D5D"/>
    <w:rsid w:val="006B702F"/>
    <w:rsid w:val="006C23E1"/>
    <w:rsid w:val="006D2FBB"/>
    <w:rsid w:val="006E39D3"/>
    <w:rsid w:val="006E4466"/>
    <w:rsid w:val="006F5017"/>
    <w:rsid w:val="0070295E"/>
    <w:rsid w:val="007054FF"/>
    <w:rsid w:val="007118B3"/>
    <w:rsid w:val="007221CD"/>
    <w:rsid w:val="0074262B"/>
    <w:rsid w:val="00761C3A"/>
    <w:rsid w:val="00791A72"/>
    <w:rsid w:val="0079305D"/>
    <w:rsid w:val="007940BE"/>
    <w:rsid w:val="007C0EA8"/>
    <w:rsid w:val="007C48D9"/>
    <w:rsid w:val="007C4DE5"/>
    <w:rsid w:val="007C6968"/>
    <w:rsid w:val="0081690C"/>
    <w:rsid w:val="00817B85"/>
    <w:rsid w:val="00825779"/>
    <w:rsid w:val="008331F8"/>
    <w:rsid w:val="00843B1C"/>
    <w:rsid w:val="00845CE6"/>
    <w:rsid w:val="00850DCC"/>
    <w:rsid w:val="008614FA"/>
    <w:rsid w:val="00865DB0"/>
    <w:rsid w:val="00866D2F"/>
    <w:rsid w:val="0087503E"/>
    <w:rsid w:val="0088181A"/>
    <w:rsid w:val="00892E30"/>
    <w:rsid w:val="008A67E0"/>
    <w:rsid w:val="008C2398"/>
    <w:rsid w:val="008C2ECF"/>
    <w:rsid w:val="008F1232"/>
    <w:rsid w:val="00901275"/>
    <w:rsid w:val="009107CF"/>
    <w:rsid w:val="0091502C"/>
    <w:rsid w:val="009327D6"/>
    <w:rsid w:val="00936F9D"/>
    <w:rsid w:val="00944634"/>
    <w:rsid w:val="00944989"/>
    <w:rsid w:val="00967EE0"/>
    <w:rsid w:val="009863C4"/>
    <w:rsid w:val="009A4F26"/>
    <w:rsid w:val="009B55AE"/>
    <w:rsid w:val="009B61B4"/>
    <w:rsid w:val="009B7813"/>
    <w:rsid w:val="009C03BC"/>
    <w:rsid w:val="009E307B"/>
    <w:rsid w:val="009F535E"/>
    <w:rsid w:val="00A17D0B"/>
    <w:rsid w:val="00A25C44"/>
    <w:rsid w:val="00A30248"/>
    <w:rsid w:val="00A36E16"/>
    <w:rsid w:val="00A53270"/>
    <w:rsid w:val="00A616A1"/>
    <w:rsid w:val="00A627F6"/>
    <w:rsid w:val="00A6363A"/>
    <w:rsid w:val="00A70FB6"/>
    <w:rsid w:val="00A879E5"/>
    <w:rsid w:val="00AA3552"/>
    <w:rsid w:val="00AB4CD4"/>
    <w:rsid w:val="00AB61E8"/>
    <w:rsid w:val="00AB64F7"/>
    <w:rsid w:val="00AC016E"/>
    <w:rsid w:val="00AD10A5"/>
    <w:rsid w:val="00AD25A3"/>
    <w:rsid w:val="00AD4220"/>
    <w:rsid w:val="00AF3A3F"/>
    <w:rsid w:val="00AF5BD1"/>
    <w:rsid w:val="00AF6D48"/>
    <w:rsid w:val="00AF73E9"/>
    <w:rsid w:val="00B0776F"/>
    <w:rsid w:val="00B12651"/>
    <w:rsid w:val="00B179BC"/>
    <w:rsid w:val="00B23CDA"/>
    <w:rsid w:val="00B5196E"/>
    <w:rsid w:val="00B57524"/>
    <w:rsid w:val="00B6372C"/>
    <w:rsid w:val="00B63CCC"/>
    <w:rsid w:val="00B670F2"/>
    <w:rsid w:val="00B86FE8"/>
    <w:rsid w:val="00B92370"/>
    <w:rsid w:val="00B9523E"/>
    <w:rsid w:val="00BD1C6A"/>
    <w:rsid w:val="00BD7287"/>
    <w:rsid w:val="00BE590A"/>
    <w:rsid w:val="00BE7ECA"/>
    <w:rsid w:val="00BF6351"/>
    <w:rsid w:val="00BF6D6E"/>
    <w:rsid w:val="00C05B3F"/>
    <w:rsid w:val="00C4431A"/>
    <w:rsid w:val="00C64BAA"/>
    <w:rsid w:val="00C65657"/>
    <w:rsid w:val="00C65714"/>
    <w:rsid w:val="00C70F1D"/>
    <w:rsid w:val="00C82242"/>
    <w:rsid w:val="00C83609"/>
    <w:rsid w:val="00C84CE0"/>
    <w:rsid w:val="00C94856"/>
    <w:rsid w:val="00C94F88"/>
    <w:rsid w:val="00C96861"/>
    <w:rsid w:val="00CA4E90"/>
    <w:rsid w:val="00CA605D"/>
    <w:rsid w:val="00CA7743"/>
    <w:rsid w:val="00CB33A2"/>
    <w:rsid w:val="00CB57D1"/>
    <w:rsid w:val="00CB6E09"/>
    <w:rsid w:val="00CD0AC8"/>
    <w:rsid w:val="00CD14AF"/>
    <w:rsid w:val="00CD49E9"/>
    <w:rsid w:val="00CE4E3A"/>
    <w:rsid w:val="00CE53A9"/>
    <w:rsid w:val="00D033FB"/>
    <w:rsid w:val="00D05C21"/>
    <w:rsid w:val="00D14A94"/>
    <w:rsid w:val="00D15265"/>
    <w:rsid w:val="00D322D3"/>
    <w:rsid w:val="00D43C08"/>
    <w:rsid w:val="00D4787E"/>
    <w:rsid w:val="00D520D5"/>
    <w:rsid w:val="00D62B67"/>
    <w:rsid w:val="00D67140"/>
    <w:rsid w:val="00D70C4B"/>
    <w:rsid w:val="00D736EC"/>
    <w:rsid w:val="00D808D3"/>
    <w:rsid w:val="00DA719B"/>
    <w:rsid w:val="00DA7566"/>
    <w:rsid w:val="00DB3D32"/>
    <w:rsid w:val="00DF6403"/>
    <w:rsid w:val="00DF66B4"/>
    <w:rsid w:val="00E22200"/>
    <w:rsid w:val="00E2664D"/>
    <w:rsid w:val="00E27D49"/>
    <w:rsid w:val="00E5705F"/>
    <w:rsid w:val="00E61A0F"/>
    <w:rsid w:val="00E64678"/>
    <w:rsid w:val="00E6473B"/>
    <w:rsid w:val="00E72DFB"/>
    <w:rsid w:val="00E81CC2"/>
    <w:rsid w:val="00E83579"/>
    <w:rsid w:val="00E86A5A"/>
    <w:rsid w:val="00E8743D"/>
    <w:rsid w:val="00E90D76"/>
    <w:rsid w:val="00E94A27"/>
    <w:rsid w:val="00EA0A6C"/>
    <w:rsid w:val="00EA0D10"/>
    <w:rsid w:val="00ED010D"/>
    <w:rsid w:val="00ED6A09"/>
    <w:rsid w:val="00EF48A3"/>
    <w:rsid w:val="00EF4CB0"/>
    <w:rsid w:val="00EF5635"/>
    <w:rsid w:val="00EF61ED"/>
    <w:rsid w:val="00EF70E7"/>
    <w:rsid w:val="00F15E8A"/>
    <w:rsid w:val="00F22F22"/>
    <w:rsid w:val="00F27B28"/>
    <w:rsid w:val="00F3670C"/>
    <w:rsid w:val="00F368E0"/>
    <w:rsid w:val="00F40EE5"/>
    <w:rsid w:val="00F44794"/>
    <w:rsid w:val="00F459C1"/>
    <w:rsid w:val="00F53AD6"/>
    <w:rsid w:val="00F65DB4"/>
    <w:rsid w:val="00F67187"/>
    <w:rsid w:val="00F75D19"/>
    <w:rsid w:val="00F81719"/>
    <w:rsid w:val="00F82C9F"/>
    <w:rsid w:val="00F83255"/>
    <w:rsid w:val="00F833A1"/>
    <w:rsid w:val="00F9578C"/>
    <w:rsid w:val="00FA146D"/>
    <w:rsid w:val="00FA462D"/>
    <w:rsid w:val="00FA47D9"/>
    <w:rsid w:val="00FA50FD"/>
    <w:rsid w:val="00FB363C"/>
    <w:rsid w:val="00FC2599"/>
    <w:rsid w:val="00FC70FE"/>
    <w:rsid w:val="00FD404E"/>
    <w:rsid w:val="00FE03D1"/>
    <w:rsid w:val="00FE3212"/>
    <w:rsid w:val="00FE465B"/>
    <w:rsid w:val="00FE6BBD"/>
    <w:rsid w:val="00FF10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514219-66EE-4873-9566-AD61F41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b">
    <w:name w:val="Normal (Web)"/>
    <w:basedOn w:val="a"/>
    <w:uiPriority w:val="99"/>
    <w:semiHidden/>
    <w:unhideWhenUsed/>
    <w:rsid w:val="00640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0AAF-9CE9-4FF4-A9B6-F16C14E8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275</Words>
  <Characters>1573</Characters>
  <Application>Microsoft Office Word</Application>
  <DocSecurity>0</DocSecurity>
  <Lines>13</Lines>
  <Paragraphs>3</Paragraphs>
  <ScaleCrop>false</ScaleCrop>
  <Company>微软用户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21</cp:revision>
  <cp:lastPrinted>2014-11-10T06:43:00Z</cp:lastPrinted>
  <dcterms:created xsi:type="dcterms:W3CDTF">2016-09-09T07:52:00Z</dcterms:created>
  <dcterms:modified xsi:type="dcterms:W3CDTF">2016-12-07T02:24:00Z</dcterms:modified>
</cp:coreProperties>
</file>